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4F" w:rsidRPr="000F7FA0" w:rsidRDefault="00E62F4F" w:rsidP="00E62F4F">
      <w:pPr>
        <w:spacing w:before="240" w:after="240"/>
        <w:jc w:val="center"/>
        <w:rPr>
          <w:rFonts w:ascii="Times New Roman" w:eastAsia="黑体" w:hAnsi="Times New Roman"/>
          <w:sz w:val="28"/>
          <w:szCs w:val="28"/>
        </w:rPr>
      </w:pPr>
      <w:r w:rsidRPr="000F7FA0">
        <w:rPr>
          <w:rFonts w:ascii="Times New Roman" w:eastAsia="黑体" w:hAnsi="Times New Roman"/>
          <w:sz w:val="28"/>
          <w:szCs w:val="28"/>
        </w:rPr>
        <w:t>湖南省第</w:t>
      </w:r>
      <w:r w:rsidRPr="000F7FA0">
        <w:rPr>
          <w:rFonts w:ascii="Times New Roman" w:eastAsia="黑体" w:hAnsi="Times New Roman" w:hint="eastAsia"/>
          <w:sz w:val="28"/>
          <w:szCs w:val="28"/>
        </w:rPr>
        <w:t>五</w:t>
      </w:r>
      <w:r w:rsidRPr="000F7FA0">
        <w:rPr>
          <w:rFonts w:ascii="Times New Roman" w:eastAsia="黑体" w:hAnsi="Times New Roman"/>
          <w:sz w:val="28"/>
          <w:szCs w:val="28"/>
        </w:rPr>
        <w:t>次国民体质监测公报</w:t>
      </w:r>
    </w:p>
    <w:p w:rsidR="00E62F4F" w:rsidRPr="000F7FA0" w:rsidRDefault="00E62F4F" w:rsidP="00E62F4F">
      <w:pPr>
        <w:jc w:val="center"/>
        <w:rPr>
          <w:rFonts w:ascii="Times New Roman" w:eastAsia="楷体_GB2312" w:hAnsi="Times New Roman"/>
          <w:szCs w:val="21"/>
        </w:rPr>
      </w:pPr>
      <w:r w:rsidRPr="000F7FA0">
        <w:rPr>
          <w:rFonts w:ascii="Times New Roman" w:eastAsia="楷体_GB2312" w:hAnsi="Times New Roman"/>
          <w:szCs w:val="21"/>
        </w:rPr>
        <w:t>湖南省国民体质监测中心</w:t>
      </w:r>
    </w:p>
    <w:p w:rsidR="00E62F4F" w:rsidRPr="000F7FA0" w:rsidRDefault="00E62F4F" w:rsidP="00E62F4F">
      <w:pPr>
        <w:jc w:val="center"/>
        <w:rPr>
          <w:rFonts w:ascii="Times New Roman" w:eastAsia="楷体" w:hAnsi="Times New Roman"/>
          <w:szCs w:val="21"/>
        </w:rPr>
      </w:pPr>
    </w:p>
    <w:p w:rsidR="00E62F4F" w:rsidRPr="000F7FA0" w:rsidRDefault="005A45A7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 w:hint="eastAsia"/>
          <w:color w:val="000000"/>
          <w:kern w:val="0"/>
          <w:szCs w:val="21"/>
        </w:rPr>
        <w:t>实施国民体质监测是了解和研究不同年龄、性别和各工作类型差异人群的体质状况、变化规律及发展趋势的重要措施，也是全面提高国民综合素质、有效开展全民健身运动的有效手段。</w:t>
      </w:r>
      <w:r w:rsidR="00E62F4F" w:rsidRPr="000F7FA0">
        <w:rPr>
          <w:rFonts w:ascii="Times New Roman" w:hAnsi="Times New Roman"/>
          <w:color w:val="000000"/>
          <w:kern w:val="0"/>
          <w:szCs w:val="21"/>
        </w:rPr>
        <w:t>根据《中华人民共和国体育法》、《全民健身条例》的规定，湖南省体育局会</w:t>
      </w:r>
      <w:r w:rsidR="00E62F4F" w:rsidRPr="000F7FA0">
        <w:rPr>
          <w:rFonts w:ascii="Times New Roman" w:hAnsi="Times New Roman"/>
          <w:szCs w:val="21"/>
        </w:rPr>
        <w:t>在全省</w:t>
      </w:r>
      <w:r w:rsidR="00E62F4F" w:rsidRPr="000F7FA0">
        <w:rPr>
          <w:rFonts w:ascii="Times New Roman" w:hAnsi="Times New Roman"/>
          <w:szCs w:val="21"/>
        </w:rPr>
        <w:t>14</w:t>
      </w:r>
      <w:r w:rsidR="00E62F4F" w:rsidRPr="000F7FA0">
        <w:rPr>
          <w:rFonts w:ascii="Times New Roman" w:hAnsi="Times New Roman"/>
          <w:szCs w:val="21"/>
        </w:rPr>
        <w:t>个市州开展了第四次国民体质监测工作。本次监测的指标包括身体形态、身体机能和身体素质</w:t>
      </w:r>
      <w:r w:rsidR="00E62F4F" w:rsidRPr="000F7FA0">
        <w:rPr>
          <w:rFonts w:ascii="Times New Roman" w:hAnsi="Times New Roman"/>
          <w:szCs w:val="21"/>
        </w:rPr>
        <w:t>3</w:t>
      </w:r>
      <w:r w:rsidR="00E62F4F" w:rsidRPr="000F7FA0">
        <w:rPr>
          <w:rFonts w:ascii="Times New Roman" w:hAnsi="Times New Roman"/>
          <w:szCs w:val="21"/>
        </w:rPr>
        <w:t>个方面，以湖南省非学生常住人口为监测对象，分别按不同性别（男、女）、不同年龄（分为幼儿组</w:t>
      </w:r>
      <w:r w:rsidR="00E62F4F" w:rsidRPr="000F7FA0">
        <w:rPr>
          <w:rFonts w:ascii="Times New Roman" w:hAnsi="Times New Roman"/>
          <w:szCs w:val="21"/>
        </w:rPr>
        <w:t>3</w:t>
      </w:r>
      <w:r w:rsidR="00E62F4F" w:rsidRPr="000F7FA0">
        <w:rPr>
          <w:rFonts w:ascii="Times New Roman" w:hAnsi="Times New Roman"/>
          <w:szCs w:val="21"/>
        </w:rPr>
        <w:t>～</w:t>
      </w:r>
      <w:r w:rsidR="00E62F4F" w:rsidRPr="000F7FA0">
        <w:rPr>
          <w:rFonts w:ascii="Times New Roman" w:hAnsi="Times New Roman"/>
          <w:szCs w:val="21"/>
        </w:rPr>
        <w:t>6</w:t>
      </w:r>
      <w:r w:rsidR="00E62F4F" w:rsidRPr="000F7FA0">
        <w:rPr>
          <w:rFonts w:ascii="Times New Roman" w:hAnsi="Times New Roman"/>
          <w:szCs w:val="21"/>
        </w:rPr>
        <w:t>岁、成年组</w:t>
      </w:r>
      <w:r w:rsidR="00E62F4F" w:rsidRPr="000F7FA0">
        <w:rPr>
          <w:rFonts w:ascii="Times New Roman" w:hAnsi="Times New Roman"/>
          <w:szCs w:val="21"/>
        </w:rPr>
        <w:t>20</w:t>
      </w:r>
      <w:r w:rsidR="00E62F4F" w:rsidRPr="000F7FA0">
        <w:rPr>
          <w:rFonts w:ascii="Times New Roman" w:hAnsi="Times New Roman"/>
          <w:szCs w:val="21"/>
        </w:rPr>
        <w:t>～</w:t>
      </w:r>
      <w:r w:rsidRPr="000F7FA0">
        <w:rPr>
          <w:rFonts w:ascii="Times New Roman" w:hAnsi="Times New Roman"/>
          <w:szCs w:val="21"/>
        </w:rPr>
        <w:t>5</w:t>
      </w:r>
      <w:r w:rsidR="00E62F4F" w:rsidRPr="000F7FA0">
        <w:rPr>
          <w:rFonts w:ascii="Times New Roman" w:hAnsi="Times New Roman"/>
          <w:szCs w:val="21"/>
        </w:rPr>
        <w:t>9</w:t>
      </w:r>
      <w:r w:rsidR="00E62F4F" w:rsidRPr="000F7FA0">
        <w:rPr>
          <w:rFonts w:ascii="Times New Roman" w:hAnsi="Times New Roman"/>
          <w:szCs w:val="21"/>
        </w:rPr>
        <w:t>岁和老年组</w:t>
      </w:r>
      <w:r w:rsidR="00E62F4F" w:rsidRPr="000F7FA0">
        <w:rPr>
          <w:rFonts w:ascii="Times New Roman" w:hAnsi="Times New Roman"/>
          <w:szCs w:val="21"/>
        </w:rPr>
        <w:t>60</w:t>
      </w:r>
      <w:r w:rsidR="00E62F4F" w:rsidRPr="000F7FA0">
        <w:rPr>
          <w:rFonts w:ascii="Times New Roman" w:hAnsi="Times New Roman"/>
          <w:szCs w:val="21"/>
        </w:rPr>
        <w:t>～</w:t>
      </w:r>
      <w:r w:rsidR="00C50AB9" w:rsidRPr="000F7FA0">
        <w:rPr>
          <w:rFonts w:ascii="Times New Roman" w:hAnsi="Times New Roman"/>
          <w:szCs w:val="21"/>
        </w:rPr>
        <w:t>6</w:t>
      </w:r>
      <w:r w:rsidR="00E62F4F" w:rsidRPr="000F7FA0">
        <w:rPr>
          <w:rFonts w:ascii="Times New Roman" w:hAnsi="Times New Roman"/>
          <w:szCs w:val="21"/>
        </w:rPr>
        <w:t>9</w:t>
      </w:r>
      <w:r w:rsidR="00E62F4F" w:rsidRPr="000F7FA0">
        <w:rPr>
          <w:rFonts w:ascii="Times New Roman" w:hAnsi="Times New Roman"/>
          <w:szCs w:val="21"/>
        </w:rPr>
        <w:t>岁四个年龄组）以及不同城乡属性（分为城镇和乡村两类，其中成年组城镇人口又分为城镇体力劳动者和非体力劳动者两组）进行分组，采用分层随机整群抽样调查的方法，共获得有效监测样本</w:t>
      </w:r>
      <w:r w:rsidRPr="000F7FA0">
        <w:rPr>
          <w:rFonts w:ascii="Times New Roman" w:hAnsi="Times New Roman"/>
          <w:szCs w:val="21"/>
        </w:rPr>
        <w:t>7</w:t>
      </w:r>
      <w:r w:rsidR="00591B07" w:rsidRPr="000F7FA0">
        <w:rPr>
          <w:rFonts w:ascii="Times New Roman" w:hAnsi="Times New Roman"/>
          <w:szCs w:val="21"/>
        </w:rPr>
        <w:t>05</w:t>
      </w:r>
      <w:r w:rsidRPr="000F7FA0">
        <w:rPr>
          <w:rFonts w:ascii="Times New Roman" w:hAnsi="Times New Roman"/>
          <w:szCs w:val="21"/>
        </w:rPr>
        <w:t>04</w:t>
      </w:r>
      <w:r w:rsidR="00E62F4F" w:rsidRPr="000F7FA0">
        <w:rPr>
          <w:rFonts w:ascii="Times New Roman" w:hAnsi="Times New Roman"/>
          <w:szCs w:val="21"/>
        </w:rPr>
        <w:t>人，其中幼儿</w:t>
      </w:r>
      <w:r w:rsidRPr="000F7FA0">
        <w:rPr>
          <w:rFonts w:ascii="Times New Roman" w:hAnsi="Times New Roman"/>
          <w:szCs w:val="21"/>
        </w:rPr>
        <w:t>16859</w:t>
      </w:r>
      <w:r w:rsidR="00E62F4F" w:rsidRPr="000F7FA0">
        <w:rPr>
          <w:rFonts w:ascii="Times New Roman" w:hAnsi="Times New Roman"/>
          <w:szCs w:val="21"/>
        </w:rPr>
        <w:t>人，成年组</w:t>
      </w:r>
      <w:r w:rsidRPr="000F7FA0">
        <w:rPr>
          <w:rFonts w:ascii="Times New Roman" w:hAnsi="Times New Roman"/>
          <w:szCs w:val="21"/>
        </w:rPr>
        <w:t>46</w:t>
      </w:r>
      <w:r w:rsidR="00E62F4F" w:rsidRPr="000F7FA0">
        <w:rPr>
          <w:rFonts w:ascii="Times New Roman" w:hAnsi="Times New Roman"/>
          <w:szCs w:val="21"/>
        </w:rPr>
        <w:t>8</w:t>
      </w:r>
      <w:r w:rsidRPr="000F7FA0">
        <w:rPr>
          <w:rFonts w:ascii="Times New Roman" w:hAnsi="Times New Roman"/>
          <w:szCs w:val="21"/>
        </w:rPr>
        <w:t>35</w:t>
      </w:r>
      <w:r w:rsidR="00E62F4F" w:rsidRPr="000F7FA0">
        <w:rPr>
          <w:rFonts w:ascii="Times New Roman" w:hAnsi="Times New Roman"/>
          <w:szCs w:val="21"/>
        </w:rPr>
        <w:t>人，老年组</w:t>
      </w:r>
      <w:r w:rsidR="00591B07" w:rsidRPr="000F7FA0">
        <w:rPr>
          <w:rFonts w:ascii="Times New Roman" w:hAnsi="Times New Roman"/>
          <w:szCs w:val="21"/>
        </w:rPr>
        <w:t>68</w:t>
      </w:r>
      <w:r w:rsidRPr="000F7FA0">
        <w:rPr>
          <w:rFonts w:ascii="Times New Roman" w:hAnsi="Times New Roman"/>
          <w:szCs w:val="21"/>
        </w:rPr>
        <w:t>10</w:t>
      </w:r>
      <w:r w:rsidR="00E62F4F" w:rsidRPr="000F7FA0">
        <w:rPr>
          <w:rFonts w:ascii="Times New Roman" w:hAnsi="Times New Roman"/>
          <w:szCs w:val="21"/>
        </w:rPr>
        <w:t>人。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本次监测活动严格执行国家体育总局制定的工作方案，在队伍的组织与培训、实施管理流程、监测内容和方式、测试器材保障等方面完全符合相关规定，保证了数据的科学合理和真实有效。本次国民体质监测工作为湖南省群众体育工作科学化、系统化和规范化奠定了良好的基础，为湖南省相关职能部门制定体育发展政策和规划提供了参考依据。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现将主要的监测结果公布如下：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一、国民体质的基本状况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（一）单项数据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 xml:space="preserve">1. </w:t>
      </w:r>
      <w:r w:rsidRPr="000F7FA0">
        <w:rPr>
          <w:rFonts w:ascii="Times New Roman" w:hAnsi="Times New Roman"/>
          <w:szCs w:val="21"/>
        </w:rPr>
        <w:t>幼儿</w:t>
      </w:r>
    </w:p>
    <w:p w:rsidR="00E62F4F" w:rsidRPr="000F7FA0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0F7FA0">
        <w:rPr>
          <w:rFonts w:ascii="楷体" w:eastAsia="楷体" w:hAnsi="楷体"/>
          <w:sz w:val="18"/>
          <w:szCs w:val="18"/>
        </w:rPr>
        <w:t>表1  201</w:t>
      </w:r>
      <w:r w:rsidR="00902242" w:rsidRPr="000F7FA0">
        <w:rPr>
          <w:rFonts w:ascii="楷体" w:eastAsia="楷体" w:hAnsi="楷体"/>
          <w:sz w:val="18"/>
          <w:szCs w:val="18"/>
        </w:rPr>
        <w:t>9</w:t>
      </w:r>
      <w:r w:rsidRPr="000F7FA0">
        <w:rPr>
          <w:rFonts w:ascii="楷体" w:eastAsia="楷体" w:hAnsi="楷体"/>
          <w:sz w:val="18"/>
          <w:szCs w:val="18"/>
        </w:rPr>
        <w:t>年湖南省幼儿各项体质指标均值</w:t>
      </w:r>
    </w:p>
    <w:tbl>
      <w:tblPr>
        <w:tblStyle w:val="2"/>
        <w:tblW w:w="8580" w:type="dxa"/>
        <w:tblLayout w:type="fixed"/>
        <w:tblLook w:val="04A0" w:firstRow="1" w:lastRow="0" w:firstColumn="1" w:lastColumn="0" w:noHBand="0" w:noVBand="1"/>
      </w:tblPr>
      <w:tblGrid>
        <w:gridCol w:w="436"/>
        <w:gridCol w:w="914"/>
        <w:gridCol w:w="1032"/>
        <w:gridCol w:w="1033"/>
        <w:gridCol w:w="1033"/>
        <w:gridCol w:w="1033"/>
        <w:gridCol w:w="1033"/>
        <w:gridCol w:w="1033"/>
        <w:gridCol w:w="1033"/>
      </w:tblGrid>
      <w:tr w:rsidR="00E62F4F" w:rsidRPr="002D7DE8" w:rsidTr="002D7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62F4F" w:rsidRPr="002D7DE8" w:rsidRDefault="00E62F4F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914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年龄段</w:t>
            </w:r>
          </w:p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（岁）</w:t>
            </w:r>
          </w:p>
        </w:tc>
        <w:tc>
          <w:tcPr>
            <w:tcW w:w="1032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身高</w:t>
            </w:r>
          </w:p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（</w:t>
            </w:r>
            <w:r w:rsidRPr="002D7DE8">
              <w:rPr>
                <w:b w:val="0"/>
                <w:bCs w:val="0"/>
                <w:sz w:val="18"/>
                <w:szCs w:val="18"/>
              </w:rPr>
              <w:t>cm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体重</w:t>
            </w:r>
          </w:p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（</w:t>
            </w:r>
            <w:r w:rsidRPr="002D7DE8">
              <w:rPr>
                <w:b w:val="0"/>
                <w:bCs w:val="0"/>
                <w:sz w:val="18"/>
                <w:szCs w:val="18"/>
              </w:rPr>
              <w:t>kg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坐高</w:t>
            </w:r>
          </w:p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（</w:t>
            </w:r>
            <w:r w:rsidRPr="002D7DE8">
              <w:rPr>
                <w:b w:val="0"/>
                <w:bCs w:val="0"/>
                <w:sz w:val="18"/>
                <w:szCs w:val="18"/>
              </w:rPr>
              <w:t>cm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胸围</w:t>
            </w:r>
          </w:p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（</w:t>
            </w:r>
            <w:r w:rsidRPr="002D7DE8">
              <w:rPr>
                <w:b w:val="0"/>
                <w:bCs w:val="0"/>
                <w:sz w:val="18"/>
                <w:szCs w:val="18"/>
              </w:rPr>
              <w:t>cm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上臂皮褶厚度（</w:t>
            </w:r>
            <w:r w:rsidRPr="002D7DE8">
              <w:rPr>
                <w:b w:val="0"/>
                <w:bCs w:val="0"/>
                <w:sz w:val="18"/>
                <w:szCs w:val="18"/>
              </w:rPr>
              <w:t>mm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肩胛皮褶厚度（</w:t>
            </w:r>
            <w:r w:rsidRPr="002D7DE8">
              <w:rPr>
                <w:b w:val="0"/>
                <w:bCs w:val="0"/>
                <w:sz w:val="18"/>
                <w:szCs w:val="18"/>
              </w:rPr>
              <w:t>mm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腹部皮褶厚度（</w:t>
            </w:r>
            <w:r w:rsidRPr="002D7DE8">
              <w:rPr>
                <w:b w:val="0"/>
                <w:bCs w:val="0"/>
                <w:sz w:val="18"/>
                <w:szCs w:val="18"/>
              </w:rPr>
              <w:t>mm</w:t>
            </w:r>
            <w:r w:rsidRPr="002D7DE8">
              <w:rPr>
                <w:b w:val="0"/>
                <w:bCs w:val="0"/>
                <w:sz w:val="18"/>
                <w:szCs w:val="18"/>
              </w:rPr>
              <w:t>）</w:t>
            </w:r>
          </w:p>
        </w:tc>
      </w:tr>
      <w:tr w:rsidR="00AB04EB" w:rsidRPr="002D7DE8" w:rsidTr="002D7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 w:val="restart"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3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100.4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16.2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56.2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52.4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7.8</w:t>
            </w:r>
          </w:p>
        </w:tc>
      </w:tr>
      <w:tr w:rsidR="00AB04EB" w:rsidRPr="002D7DE8" w:rsidTr="002D7D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4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106.6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18.0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55.6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53.8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10.1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8.1</w:t>
            </w:r>
          </w:p>
        </w:tc>
      </w:tr>
      <w:tr w:rsidR="00AB04EB" w:rsidRPr="002D7DE8" w:rsidTr="002D7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5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112.6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20.2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55.3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9.9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7.6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8.6</w:t>
            </w:r>
          </w:p>
        </w:tc>
      </w:tr>
      <w:tr w:rsidR="00AB04EB" w:rsidRPr="002D7DE8" w:rsidTr="002D7D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117.5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22.0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55.0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56.9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9.8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7.6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8.6</w:t>
            </w:r>
          </w:p>
        </w:tc>
      </w:tr>
      <w:tr w:rsidR="00AB04EB" w:rsidRPr="002D7DE8" w:rsidTr="002D7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 w:val="restart"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2D7DE8"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3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99.3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15.5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56.2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51.1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10.1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7.5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8.0</w:t>
            </w:r>
          </w:p>
        </w:tc>
      </w:tr>
      <w:tr w:rsidR="00AB04EB" w:rsidRPr="002D7DE8" w:rsidTr="002D7D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4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105.3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17.2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55.7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52.3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10.6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7.8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8.6</w:t>
            </w:r>
          </w:p>
        </w:tc>
      </w:tr>
      <w:tr w:rsidR="00AB04EB" w:rsidRPr="002D7DE8" w:rsidTr="002D7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5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111.5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19.3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55.3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54.0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8.8</w:t>
            </w:r>
          </w:p>
        </w:tc>
      </w:tr>
      <w:tr w:rsidR="00AB04EB" w:rsidRPr="002D7DE8" w:rsidTr="002D7D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</w:tcPr>
          <w:p w:rsidR="00AB04EB" w:rsidRPr="002D7DE8" w:rsidRDefault="00AB04EB" w:rsidP="002D7DE8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4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116.4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20.8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55.0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55.2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10.4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7.7</w:t>
            </w:r>
          </w:p>
        </w:tc>
        <w:tc>
          <w:tcPr>
            <w:tcW w:w="1033" w:type="dxa"/>
          </w:tcPr>
          <w:p w:rsidR="00AB04EB" w:rsidRPr="002D7DE8" w:rsidRDefault="00AB04EB" w:rsidP="002D7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7DE8">
              <w:rPr>
                <w:rFonts w:hint="eastAsia"/>
                <w:sz w:val="18"/>
                <w:szCs w:val="18"/>
              </w:rPr>
              <w:t>8.7</w:t>
            </w:r>
          </w:p>
        </w:tc>
      </w:tr>
    </w:tbl>
    <w:p w:rsidR="000F7FA0" w:rsidRPr="000F7FA0" w:rsidRDefault="000F7FA0" w:rsidP="000F7FA0">
      <w:pPr>
        <w:jc w:val="center"/>
        <w:rPr>
          <w:rFonts w:ascii="楷体" w:eastAsia="楷体" w:hAnsi="楷体"/>
          <w:sz w:val="18"/>
          <w:szCs w:val="18"/>
        </w:rPr>
      </w:pPr>
    </w:p>
    <w:p w:rsidR="00E62F4F" w:rsidRPr="000F7FA0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0F7FA0">
        <w:rPr>
          <w:rFonts w:ascii="楷体" w:eastAsia="楷体" w:hAnsi="楷体"/>
          <w:sz w:val="18"/>
          <w:szCs w:val="18"/>
        </w:rPr>
        <w:t>表2  201</w:t>
      </w:r>
      <w:r w:rsidR="00902242" w:rsidRPr="000F7FA0">
        <w:rPr>
          <w:rFonts w:ascii="楷体" w:eastAsia="楷体" w:hAnsi="楷体"/>
          <w:sz w:val="18"/>
          <w:szCs w:val="18"/>
        </w:rPr>
        <w:t>9</w:t>
      </w:r>
      <w:r w:rsidRPr="000F7FA0">
        <w:rPr>
          <w:rFonts w:ascii="楷体" w:eastAsia="楷体" w:hAnsi="楷体"/>
          <w:sz w:val="18"/>
          <w:szCs w:val="18"/>
        </w:rPr>
        <w:t>年湖南省幼儿各项体质指标均值（续）</w:t>
      </w:r>
    </w:p>
    <w:tbl>
      <w:tblPr>
        <w:tblW w:w="8789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40"/>
        <w:gridCol w:w="992"/>
        <w:gridCol w:w="993"/>
        <w:gridCol w:w="1134"/>
        <w:gridCol w:w="992"/>
        <w:gridCol w:w="1235"/>
        <w:gridCol w:w="1033"/>
        <w:gridCol w:w="1134"/>
      </w:tblGrid>
      <w:tr w:rsidR="00E62F4F" w:rsidRPr="002D7DE8" w:rsidTr="002D7DE8">
        <w:trPr>
          <w:trHeight w:val="270"/>
        </w:trPr>
        <w:tc>
          <w:tcPr>
            <w:tcW w:w="436" w:type="dxa"/>
            <w:tcBorders>
              <w:right w:val="single" w:sz="4" w:space="0" w:color="666666"/>
            </w:tcBorders>
            <w:vAlign w:val="center"/>
          </w:tcPr>
          <w:p w:rsidR="00E62F4F" w:rsidRPr="002D7DE8" w:rsidRDefault="00E62F4F" w:rsidP="002D7DE8">
            <w:pPr>
              <w:jc w:val="center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left w:val="single" w:sz="4" w:space="0" w:color="666666"/>
            </w:tcBorders>
          </w:tcPr>
          <w:p w:rsidR="00E62F4F" w:rsidRPr="002D7DE8" w:rsidRDefault="00E62F4F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年龄段（岁）</w:t>
            </w:r>
          </w:p>
        </w:tc>
        <w:tc>
          <w:tcPr>
            <w:tcW w:w="992" w:type="dxa"/>
          </w:tcPr>
          <w:p w:rsidR="00E62F4F" w:rsidRPr="002D7DE8" w:rsidRDefault="00E62F4F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安静心率</w:t>
            </w:r>
          </w:p>
          <w:p w:rsidR="00E62F4F" w:rsidRPr="002D7DE8" w:rsidRDefault="00E62F4F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/min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</w:tcPr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立定跳远</w:t>
            </w:r>
          </w:p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坐位体前屈</w:t>
            </w:r>
          </w:p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网球掷远</w:t>
            </w:r>
          </w:p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35" w:type="dxa"/>
          </w:tcPr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米折返跑</w:t>
            </w:r>
          </w:p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33" w:type="dxa"/>
          </w:tcPr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走平衡木</w:t>
            </w:r>
          </w:p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双脚连续跳</w:t>
            </w:r>
          </w:p>
          <w:p w:rsidR="00E62F4F" w:rsidRPr="002D7DE8" w:rsidRDefault="00E62F4F" w:rsidP="002D7DE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lef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235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3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11.7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/>
            <w:tcBorders>
              <w:righ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98.9</w:t>
            </w:r>
          </w:p>
        </w:tc>
        <w:tc>
          <w:tcPr>
            <w:tcW w:w="99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77.0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235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3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8.5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35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3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6.6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/>
            <w:tcBorders>
              <w:righ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99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235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03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6.3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lef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35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03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12.1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/>
            <w:tcBorders>
              <w:righ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99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235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3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8.3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666666"/>
            </w:tcBorders>
            <w:shd w:val="clear" w:color="auto" w:fill="CCCCCC"/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235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33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</w:tr>
      <w:tr w:rsidR="009F069A" w:rsidRPr="002D7DE8" w:rsidTr="002D7DE8">
        <w:trPr>
          <w:trHeight w:val="270"/>
        </w:trPr>
        <w:tc>
          <w:tcPr>
            <w:tcW w:w="436" w:type="dxa"/>
            <w:vMerge/>
            <w:tcBorders>
              <w:righ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666666"/>
            </w:tcBorders>
          </w:tcPr>
          <w:p w:rsidR="009F069A" w:rsidRPr="002D7DE8" w:rsidRDefault="009F069A" w:rsidP="002D7DE8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99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992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35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033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34" w:type="dxa"/>
            <w:vAlign w:val="center"/>
          </w:tcPr>
          <w:p w:rsidR="009F069A" w:rsidRPr="002D7DE8" w:rsidRDefault="009F069A" w:rsidP="002D7DE8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</w:tr>
    </w:tbl>
    <w:p w:rsidR="00E62F4F" w:rsidRPr="000F7FA0" w:rsidRDefault="00E62F4F" w:rsidP="00E62F4F">
      <w:pPr>
        <w:ind w:firstLine="435"/>
        <w:rPr>
          <w:rFonts w:ascii="Times New Roman" w:hAnsi="Times New Roman"/>
          <w:szCs w:val="21"/>
        </w:rPr>
      </w:pPr>
    </w:p>
    <w:p w:rsidR="00E62F4F" w:rsidRPr="002D7DE8" w:rsidRDefault="00E62F4F" w:rsidP="00E62F4F">
      <w:pPr>
        <w:ind w:firstLine="435"/>
        <w:rPr>
          <w:rFonts w:ascii="Times New Roman" w:hAnsi="Times New Roman"/>
          <w:sz w:val="18"/>
          <w:szCs w:val="18"/>
        </w:rPr>
      </w:pPr>
      <w:r w:rsidRPr="000F7FA0">
        <w:rPr>
          <w:rFonts w:ascii="Times New Roman" w:hAnsi="Times New Roman"/>
          <w:szCs w:val="21"/>
        </w:rPr>
        <w:t xml:space="preserve">2. </w:t>
      </w:r>
      <w:r w:rsidRPr="000F7FA0">
        <w:rPr>
          <w:rFonts w:ascii="Times New Roman" w:hAnsi="Times New Roman"/>
          <w:szCs w:val="21"/>
        </w:rPr>
        <w:t>成年人</w:t>
      </w:r>
    </w:p>
    <w:p w:rsidR="00E62F4F" w:rsidRPr="002D7DE8" w:rsidRDefault="00E62F4F" w:rsidP="00E62F4F">
      <w:pPr>
        <w:spacing w:line="276" w:lineRule="auto"/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表3  201</w:t>
      </w:r>
      <w:r w:rsidR="00902242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年湖南省成年人各项体质指标均值</w:t>
      </w:r>
    </w:p>
    <w:tbl>
      <w:tblPr>
        <w:tblStyle w:val="2"/>
        <w:tblW w:w="9150" w:type="dxa"/>
        <w:tblLook w:val="04A0" w:firstRow="1" w:lastRow="0" w:firstColumn="1" w:lastColumn="0" w:noHBand="0" w:noVBand="1"/>
      </w:tblPr>
      <w:tblGrid>
        <w:gridCol w:w="567"/>
        <w:gridCol w:w="879"/>
        <w:gridCol w:w="929"/>
        <w:gridCol w:w="876"/>
        <w:gridCol w:w="929"/>
        <w:gridCol w:w="929"/>
        <w:gridCol w:w="929"/>
        <w:gridCol w:w="1016"/>
        <w:gridCol w:w="1016"/>
        <w:gridCol w:w="1080"/>
      </w:tblGrid>
      <w:tr w:rsidR="001F0442" w:rsidRPr="002D7DE8" w:rsidTr="00E8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79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年龄段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（岁）</w:t>
            </w:r>
          </w:p>
        </w:tc>
        <w:tc>
          <w:tcPr>
            <w:tcW w:w="929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身高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（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cm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76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体重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（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kg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29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胸围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（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cm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29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腰围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（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cm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29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臀围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（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cm</w:t>
            </w:r>
            <w:r w:rsidR="00E86B42"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16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上臂皮脂厚度（</w:t>
            </w: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mm</w:t>
            </w: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16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肩胛皮脂厚度（</w:t>
            </w: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mm</w:t>
            </w: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noWrap/>
            <w:hideMark/>
          </w:tcPr>
          <w:p w:rsidR="001F0442" w:rsidRPr="002D7DE8" w:rsidRDefault="001F0442" w:rsidP="002D7DE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腹部皮脂厚度（</w:t>
            </w: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mm</w:t>
            </w: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20~24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171.2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93.3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25~29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170.4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90.9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82.6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23.3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30~34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169.7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70.7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95.7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25.1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35~39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168.7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92.7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96.2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20.0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25.7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40~44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167.7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92.7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86.3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95.9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25.6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45~49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167.0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92.7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86.8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15.1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25.2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50~54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165.7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95.6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25.1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55~59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165.6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95.2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24.4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noWrap/>
            <w:vAlign w:val="center"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20~24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158.3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53.1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83.1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89.4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21.1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25~29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158.4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55.2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90.4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18.0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22.1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30~34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157.4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91.1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18.9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22.1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35~39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157.0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86.6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91.8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23.1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40~44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156.3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57.0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20.2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24.2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45~49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155.7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25.1</w:t>
            </w:r>
          </w:p>
        </w:tc>
      </w:tr>
      <w:tr w:rsidR="00E86B42" w:rsidRPr="002D7DE8" w:rsidTr="00E8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50~54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155.2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88.9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92.8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25.8</w:t>
            </w:r>
          </w:p>
        </w:tc>
      </w:tr>
      <w:tr w:rsidR="00E86B42" w:rsidRPr="002D7DE8" w:rsidTr="00E86B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rPr>
                <w:rFonts w:asciiTheme="minorHAnsi" w:hAnsiTheme="minorHAnsi" w:cstheme="minorHAnsi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55~59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154.8</w:t>
            </w:r>
          </w:p>
        </w:tc>
        <w:tc>
          <w:tcPr>
            <w:tcW w:w="87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57.9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929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1016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20.1</w:t>
            </w:r>
          </w:p>
        </w:tc>
        <w:tc>
          <w:tcPr>
            <w:tcW w:w="1080" w:type="dxa"/>
            <w:noWrap/>
            <w:hideMark/>
          </w:tcPr>
          <w:p w:rsidR="00E86B42" w:rsidRPr="002D7DE8" w:rsidRDefault="00E86B42" w:rsidP="002D7DE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26.0</w:t>
            </w:r>
          </w:p>
        </w:tc>
      </w:tr>
    </w:tbl>
    <w:p w:rsidR="00E62F4F" w:rsidRPr="000F7FA0" w:rsidRDefault="00E62F4F" w:rsidP="00E62F4F">
      <w:pPr>
        <w:jc w:val="center"/>
        <w:rPr>
          <w:rFonts w:ascii="Times New Roman" w:hAnsi="Times New Roman"/>
        </w:rPr>
      </w:pPr>
    </w:p>
    <w:p w:rsidR="00E62F4F" w:rsidRPr="000F7FA0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0F7FA0">
        <w:rPr>
          <w:rFonts w:ascii="楷体" w:eastAsia="楷体" w:hAnsi="楷体"/>
          <w:sz w:val="18"/>
          <w:szCs w:val="18"/>
        </w:rPr>
        <w:t>表4  201</w:t>
      </w:r>
      <w:r w:rsidR="00C50AB9" w:rsidRPr="000F7FA0">
        <w:rPr>
          <w:rFonts w:ascii="楷体" w:eastAsia="楷体" w:hAnsi="楷体"/>
          <w:sz w:val="18"/>
          <w:szCs w:val="18"/>
        </w:rPr>
        <w:t>9</w:t>
      </w:r>
      <w:r w:rsidRPr="000F7FA0">
        <w:rPr>
          <w:rFonts w:ascii="楷体" w:eastAsia="楷体" w:hAnsi="楷体"/>
          <w:sz w:val="18"/>
          <w:szCs w:val="18"/>
        </w:rPr>
        <w:t>年湖南省成年人各项体质指标均值（续1）</w:t>
      </w:r>
    </w:p>
    <w:tbl>
      <w:tblPr>
        <w:tblW w:w="8647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992"/>
        <w:gridCol w:w="993"/>
        <w:gridCol w:w="850"/>
        <w:gridCol w:w="709"/>
        <w:gridCol w:w="743"/>
        <w:gridCol w:w="904"/>
        <w:gridCol w:w="904"/>
      </w:tblGrid>
      <w:tr w:rsidR="00E62F4F" w:rsidRPr="002D7DE8" w:rsidTr="000F7FA0">
        <w:trPr>
          <w:trHeight w:val="270"/>
        </w:trPr>
        <w:tc>
          <w:tcPr>
            <w:tcW w:w="709" w:type="dxa"/>
            <w:tcBorders>
              <w:right w:val="single" w:sz="4" w:space="0" w:color="666666"/>
            </w:tcBorders>
            <w:vAlign w:val="center"/>
          </w:tcPr>
          <w:p w:rsidR="00E62F4F" w:rsidRPr="002D7DE8" w:rsidRDefault="00E62F4F" w:rsidP="000F7FA0">
            <w:pPr>
              <w:jc w:val="center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年龄段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（岁）</w:t>
            </w:r>
          </w:p>
        </w:tc>
        <w:tc>
          <w:tcPr>
            <w:tcW w:w="992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安静心率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(/min)</w:t>
            </w:r>
          </w:p>
        </w:tc>
        <w:tc>
          <w:tcPr>
            <w:tcW w:w="992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收缩压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(mmHg)</w:t>
            </w:r>
          </w:p>
        </w:tc>
        <w:tc>
          <w:tcPr>
            <w:tcW w:w="993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舒张压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(mmHg)</w:t>
            </w:r>
          </w:p>
        </w:tc>
        <w:tc>
          <w:tcPr>
            <w:tcW w:w="850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肺活量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(mL)</w:t>
            </w:r>
          </w:p>
        </w:tc>
        <w:tc>
          <w:tcPr>
            <w:tcW w:w="709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台阶指数</w:t>
            </w:r>
          </w:p>
        </w:tc>
        <w:tc>
          <w:tcPr>
            <w:tcW w:w="743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握力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904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背力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904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纵跳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(cm)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20~24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widowControl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3434.0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117.3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44.1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25~29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121.3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75.7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3317.6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117.2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43.4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30~34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122.3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3132.6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119.7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41.5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35~39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124.3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3024.7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120.1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40.5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40~44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126.3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2889.8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45~49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81.1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127.2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2746.8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50~54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130.2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2597.5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55~59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81.1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133.7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82.2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2526.2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20~24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70.9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2342.3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32.5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25~29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71.6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2360.8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25.9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30.9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30~34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2296.6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30.4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35~39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112.8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2218.5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69.6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29.5</w:t>
            </w: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40~44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117.0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2115.2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45~49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121.1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2052.6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50~54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1947.9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743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CCCCC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6F0E" w:rsidRPr="002D7DE8" w:rsidTr="000F7FA0">
        <w:trPr>
          <w:trHeight w:val="270"/>
        </w:trPr>
        <w:tc>
          <w:tcPr>
            <w:tcW w:w="709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55~59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992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128.5</w:t>
            </w:r>
          </w:p>
        </w:tc>
        <w:tc>
          <w:tcPr>
            <w:tcW w:w="99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77.9</w:t>
            </w:r>
          </w:p>
        </w:tc>
        <w:tc>
          <w:tcPr>
            <w:tcW w:w="850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1902.0</w:t>
            </w:r>
          </w:p>
        </w:tc>
        <w:tc>
          <w:tcPr>
            <w:tcW w:w="709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743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E76F0E" w:rsidRPr="002D7DE8" w:rsidRDefault="00E76F0E" w:rsidP="00E76F0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F7FA0" w:rsidRPr="000F7FA0" w:rsidRDefault="000F7FA0" w:rsidP="000F7FA0">
      <w:pPr>
        <w:jc w:val="center"/>
        <w:rPr>
          <w:rFonts w:ascii="楷体" w:eastAsia="楷体" w:hAnsi="楷体"/>
          <w:sz w:val="18"/>
          <w:szCs w:val="18"/>
        </w:rPr>
      </w:pPr>
    </w:p>
    <w:p w:rsidR="00E62F4F" w:rsidRPr="002D7DE8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表5  201</w:t>
      </w:r>
      <w:r w:rsidR="00FE77D3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年湖南省成年人各项体质指标均值（续2）</w:t>
      </w:r>
    </w:p>
    <w:tbl>
      <w:tblPr>
        <w:tblW w:w="8613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303"/>
        <w:gridCol w:w="1446"/>
        <w:gridCol w:w="1446"/>
        <w:gridCol w:w="1446"/>
        <w:gridCol w:w="1446"/>
      </w:tblGrid>
      <w:tr w:rsidR="00E62F4F" w:rsidRPr="002D7DE8" w:rsidTr="000F7FA0">
        <w:trPr>
          <w:trHeight w:val="270"/>
        </w:trPr>
        <w:tc>
          <w:tcPr>
            <w:tcW w:w="675" w:type="dxa"/>
            <w:tcBorders>
              <w:right w:val="single" w:sz="4" w:space="0" w:color="666666"/>
            </w:tcBorders>
            <w:vAlign w:val="center"/>
          </w:tcPr>
          <w:p w:rsidR="00E62F4F" w:rsidRPr="002D7DE8" w:rsidRDefault="00E62F4F" w:rsidP="000F7FA0">
            <w:pPr>
              <w:jc w:val="center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年龄段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（岁）</w:t>
            </w:r>
          </w:p>
        </w:tc>
        <w:tc>
          <w:tcPr>
            <w:tcW w:w="1303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俯卧撑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（次）</w:t>
            </w:r>
          </w:p>
        </w:tc>
        <w:tc>
          <w:tcPr>
            <w:tcW w:w="1446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仰卧起坐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(/min)</w:t>
            </w:r>
          </w:p>
        </w:tc>
        <w:tc>
          <w:tcPr>
            <w:tcW w:w="1446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坐位体前屈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(cm)</w:t>
            </w:r>
          </w:p>
        </w:tc>
        <w:tc>
          <w:tcPr>
            <w:tcW w:w="1446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闭眼单脚站立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1446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选择反应时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(s)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20~24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0.51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25~29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0.52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30~34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0.54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35~39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0.55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40~44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0.57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45~49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0.6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50~54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0.63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55~59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0.66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20~24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0.56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25~29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0.56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30~34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0.57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35~39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0.58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40~44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0.61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45~49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0.64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  <w:shd w:val="clear" w:color="auto" w:fill="CCCCCC"/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50~54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46" w:type="dxa"/>
            <w:shd w:val="clear" w:color="auto" w:fill="CCCCCC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0.68</w:t>
            </w:r>
          </w:p>
        </w:tc>
      </w:tr>
      <w:tr w:rsidR="00E76F0E" w:rsidRPr="002D7DE8" w:rsidTr="00E76F0E">
        <w:trPr>
          <w:trHeight w:val="270"/>
        </w:trPr>
        <w:tc>
          <w:tcPr>
            <w:tcW w:w="675" w:type="dxa"/>
            <w:vMerge/>
            <w:tcBorders>
              <w:righ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666666"/>
            </w:tcBorders>
          </w:tcPr>
          <w:p w:rsidR="00E76F0E" w:rsidRPr="002D7DE8" w:rsidRDefault="00E76F0E" w:rsidP="00E76F0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55~59</w:t>
            </w:r>
          </w:p>
        </w:tc>
        <w:tc>
          <w:tcPr>
            <w:tcW w:w="1303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446" w:type="dxa"/>
            <w:vAlign w:val="center"/>
          </w:tcPr>
          <w:p w:rsidR="00E76F0E" w:rsidRPr="002D7DE8" w:rsidRDefault="00E76F0E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0.72</w:t>
            </w:r>
          </w:p>
        </w:tc>
      </w:tr>
    </w:tbl>
    <w:p w:rsidR="00E62F4F" w:rsidRPr="002D7DE8" w:rsidRDefault="00E62F4F" w:rsidP="00E62F4F">
      <w:pPr>
        <w:spacing w:line="276" w:lineRule="auto"/>
        <w:ind w:firstLine="435"/>
        <w:rPr>
          <w:rFonts w:ascii="Times New Roman" w:hAnsi="Times New Roman"/>
          <w:sz w:val="18"/>
          <w:szCs w:val="18"/>
        </w:rPr>
      </w:pPr>
    </w:p>
    <w:p w:rsidR="00E62F4F" w:rsidRPr="002D7DE8" w:rsidRDefault="00E62F4F" w:rsidP="00E62F4F">
      <w:pPr>
        <w:spacing w:line="276" w:lineRule="auto"/>
        <w:ind w:firstLine="435"/>
        <w:rPr>
          <w:rFonts w:ascii="Times New Roman" w:hAnsi="Times New Roman"/>
          <w:szCs w:val="18"/>
        </w:rPr>
      </w:pPr>
      <w:r w:rsidRPr="002D7DE8">
        <w:rPr>
          <w:rFonts w:ascii="Times New Roman" w:hAnsi="Times New Roman"/>
          <w:szCs w:val="18"/>
        </w:rPr>
        <w:t xml:space="preserve">3. </w:t>
      </w:r>
      <w:r w:rsidRPr="002D7DE8">
        <w:rPr>
          <w:rFonts w:ascii="Times New Roman" w:hAnsi="Times New Roman"/>
          <w:szCs w:val="18"/>
        </w:rPr>
        <w:t>老年人</w:t>
      </w:r>
    </w:p>
    <w:p w:rsidR="00E62F4F" w:rsidRPr="002D7DE8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表6  201</w:t>
      </w:r>
      <w:r w:rsidR="00C50AB9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年湖南省老年人各项体质指标均值</w:t>
      </w:r>
    </w:p>
    <w:tbl>
      <w:tblPr>
        <w:tblW w:w="8789" w:type="dxa"/>
        <w:tblInd w:w="-176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E62F4F" w:rsidRPr="002D7DE8" w:rsidTr="00C50AB9">
        <w:trPr>
          <w:trHeight w:val="270"/>
        </w:trPr>
        <w:tc>
          <w:tcPr>
            <w:tcW w:w="710" w:type="dxa"/>
            <w:tcBorders>
              <w:right w:val="single" w:sz="4" w:space="0" w:color="666666"/>
            </w:tcBorders>
          </w:tcPr>
          <w:p w:rsidR="00E62F4F" w:rsidRPr="002D7DE8" w:rsidRDefault="00E62F4F" w:rsidP="009F069A">
            <w:pPr>
              <w:spacing w:before="240" w:after="240"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91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年龄段（岁）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身高（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体重（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kg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胸围（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腰围（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臀围（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上臂皮脂（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肩胛皮脂（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11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腹部皮脂（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C50AB9" w:rsidRPr="002D7DE8" w:rsidTr="00C50AB9">
        <w:trPr>
          <w:trHeight w:val="270"/>
        </w:trPr>
        <w:tc>
          <w:tcPr>
            <w:tcW w:w="710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bookmarkStart w:id="0" w:name="_GoBack" w:colFirst="2" w:colLast="9"/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91" w:type="dxa"/>
            <w:tcBorders>
              <w:lef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60~64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163.5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22.4</w:t>
            </w:r>
          </w:p>
        </w:tc>
      </w:tr>
      <w:tr w:rsidR="00C50AB9" w:rsidRPr="002D7DE8" w:rsidTr="00C50AB9">
        <w:trPr>
          <w:trHeight w:val="270"/>
        </w:trPr>
        <w:tc>
          <w:tcPr>
            <w:tcW w:w="710" w:type="dxa"/>
            <w:vMerge/>
            <w:tcBorders>
              <w:righ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65~69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163.1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22.3</w:t>
            </w:r>
          </w:p>
        </w:tc>
      </w:tr>
      <w:tr w:rsidR="00C50AB9" w:rsidRPr="002D7DE8" w:rsidTr="00C50AB9">
        <w:trPr>
          <w:trHeight w:val="270"/>
        </w:trPr>
        <w:tc>
          <w:tcPr>
            <w:tcW w:w="710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tcBorders>
              <w:lef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60~64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153.4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56.6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82.9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911" w:type="dxa"/>
            <w:shd w:val="clear" w:color="auto" w:fill="CCCCCC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25.5</w:t>
            </w:r>
          </w:p>
        </w:tc>
      </w:tr>
      <w:tr w:rsidR="00C50AB9" w:rsidRPr="002D7DE8" w:rsidTr="00C50AB9">
        <w:trPr>
          <w:trHeight w:val="270"/>
        </w:trPr>
        <w:tc>
          <w:tcPr>
            <w:tcW w:w="710" w:type="dxa"/>
            <w:vMerge/>
            <w:tcBorders>
              <w:righ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65~69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152.8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84.1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911" w:type="dxa"/>
            <w:vAlign w:val="center"/>
          </w:tcPr>
          <w:p w:rsidR="00C50AB9" w:rsidRPr="002D7DE8" w:rsidRDefault="00C50AB9" w:rsidP="00913E81">
            <w:pPr>
              <w:jc w:val="center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25.2</w:t>
            </w:r>
          </w:p>
        </w:tc>
      </w:tr>
      <w:bookmarkEnd w:id="0"/>
    </w:tbl>
    <w:p w:rsidR="00E62F4F" w:rsidRPr="002D7DE8" w:rsidRDefault="00E62F4F" w:rsidP="00E62F4F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E62F4F" w:rsidRPr="002D7DE8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表7  201</w:t>
      </w:r>
      <w:r w:rsidR="00C50AB9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年湖南省老年人各项体质指标均值（续）</w:t>
      </w:r>
    </w:p>
    <w:tbl>
      <w:tblPr>
        <w:tblW w:w="8931" w:type="dxa"/>
        <w:tblInd w:w="-176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887"/>
        <w:gridCol w:w="1050"/>
        <w:gridCol w:w="993"/>
        <w:gridCol w:w="992"/>
        <w:gridCol w:w="850"/>
        <w:gridCol w:w="669"/>
        <w:gridCol w:w="1032"/>
        <w:gridCol w:w="993"/>
        <w:gridCol w:w="850"/>
      </w:tblGrid>
      <w:tr w:rsidR="00E62F4F" w:rsidRPr="002D7DE8" w:rsidTr="00C50AB9">
        <w:trPr>
          <w:trHeight w:val="270"/>
        </w:trPr>
        <w:tc>
          <w:tcPr>
            <w:tcW w:w="615" w:type="dxa"/>
            <w:tcBorders>
              <w:right w:val="single" w:sz="4" w:space="0" w:color="666666"/>
            </w:tcBorders>
          </w:tcPr>
          <w:p w:rsidR="00E62F4F" w:rsidRPr="002D7DE8" w:rsidRDefault="00E62F4F" w:rsidP="009F069A">
            <w:pPr>
              <w:spacing w:after="240"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87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年龄段（岁）</w:t>
            </w:r>
          </w:p>
        </w:tc>
        <w:tc>
          <w:tcPr>
            <w:tcW w:w="1050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安静心率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(/min)</w:t>
            </w:r>
          </w:p>
        </w:tc>
        <w:tc>
          <w:tcPr>
            <w:tcW w:w="993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收缩压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(mmHg)</w:t>
            </w:r>
          </w:p>
        </w:tc>
        <w:tc>
          <w:tcPr>
            <w:tcW w:w="992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舒张压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(mmHg)</w:t>
            </w:r>
          </w:p>
        </w:tc>
        <w:tc>
          <w:tcPr>
            <w:tcW w:w="850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肺活量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(mL)</w:t>
            </w:r>
          </w:p>
        </w:tc>
        <w:tc>
          <w:tcPr>
            <w:tcW w:w="669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握力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1032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坐位体前屈（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cm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闭眼单脚站立（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反应时</w:t>
            </w:r>
          </w:p>
          <w:p w:rsidR="00E62F4F" w:rsidRPr="002D7DE8" w:rsidRDefault="00E62F4F" w:rsidP="009F069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（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</w:t>
            </w: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C50AB9" w:rsidRPr="002D7DE8" w:rsidTr="00C50AB9">
        <w:trPr>
          <w:trHeight w:val="270"/>
        </w:trPr>
        <w:tc>
          <w:tcPr>
            <w:tcW w:w="615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87" w:type="dxa"/>
            <w:tcBorders>
              <w:lef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60~64</w:t>
            </w:r>
          </w:p>
        </w:tc>
        <w:tc>
          <w:tcPr>
            <w:tcW w:w="1050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widowControl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135.3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2281.7</w:t>
            </w:r>
          </w:p>
        </w:tc>
        <w:tc>
          <w:tcPr>
            <w:tcW w:w="669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032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0.73</w:t>
            </w:r>
          </w:p>
        </w:tc>
      </w:tr>
      <w:tr w:rsidR="00C50AB9" w:rsidRPr="002D7DE8" w:rsidTr="00C50AB9">
        <w:trPr>
          <w:trHeight w:val="270"/>
        </w:trPr>
        <w:tc>
          <w:tcPr>
            <w:tcW w:w="615" w:type="dxa"/>
            <w:vMerge/>
            <w:tcBorders>
              <w:righ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lef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65~69</w:t>
            </w:r>
          </w:p>
        </w:tc>
        <w:tc>
          <w:tcPr>
            <w:tcW w:w="1050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993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992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80.7</w:t>
            </w:r>
          </w:p>
        </w:tc>
        <w:tc>
          <w:tcPr>
            <w:tcW w:w="850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2107.6</w:t>
            </w:r>
          </w:p>
        </w:tc>
        <w:tc>
          <w:tcPr>
            <w:tcW w:w="669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032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3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50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0.77</w:t>
            </w:r>
          </w:p>
        </w:tc>
      </w:tr>
      <w:tr w:rsidR="00C50AB9" w:rsidRPr="002D7DE8" w:rsidTr="00C50AB9">
        <w:trPr>
          <w:trHeight w:val="270"/>
        </w:trPr>
        <w:tc>
          <w:tcPr>
            <w:tcW w:w="615" w:type="dxa"/>
            <w:vMerge w:val="restart"/>
            <w:tcBorders>
              <w:righ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87" w:type="dxa"/>
            <w:tcBorders>
              <w:left w:val="single" w:sz="4" w:space="0" w:color="666666"/>
            </w:tcBorders>
            <w:shd w:val="clear" w:color="auto" w:fill="CCCCCC"/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60~64</w:t>
            </w:r>
          </w:p>
        </w:tc>
        <w:tc>
          <w:tcPr>
            <w:tcW w:w="1050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78.7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134.6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1759.9</w:t>
            </w:r>
          </w:p>
        </w:tc>
        <w:tc>
          <w:tcPr>
            <w:tcW w:w="669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032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0.77</w:t>
            </w:r>
          </w:p>
        </w:tc>
      </w:tr>
      <w:tr w:rsidR="00C50AB9" w:rsidRPr="002D7DE8" w:rsidTr="00C50AB9">
        <w:trPr>
          <w:trHeight w:val="270"/>
        </w:trPr>
        <w:tc>
          <w:tcPr>
            <w:tcW w:w="615" w:type="dxa"/>
            <w:vMerge/>
            <w:tcBorders>
              <w:righ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left w:val="single" w:sz="4" w:space="0" w:color="666666"/>
            </w:tcBorders>
          </w:tcPr>
          <w:p w:rsidR="00C50AB9" w:rsidRPr="002D7DE8" w:rsidRDefault="00C50AB9" w:rsidP="00C50A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65~69</w:t>
            </w:r>
          </w:p>
        </w:tc>
        <w:tc>
          <w:tcPr>
            <w:tcW w:w="1050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79.1</w:t>
            </w:r>
          </w:p>
        </w:tc>
        <w:tc>
          <w:tcPr>
            <w:tcW w:w="993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137.5</w:t>
            </w:r>
          </w:p>
        </w:tc>
        <w:tc>
          <w:tcPr>
            <w:tcW w:w="992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850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1673.7</w:t>
            </w:r>
          </w:p>
        </w:tc>
        <w:tc>
          <w:tcPr>
            <w:tcW w:w="669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032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93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50" w:type="dxa"/>
            <w:vAlign w:val="center"/>
          </w:tcPr>
          <w:p w:rsidR="00C50AB9" w:rsidRPr="002D7DE8" w:rsidRDefault="00C50AB9" w:rsidP="00C50AB9">
            <w:pPr>
              <w:jc w:val="right"/>
              <w:rPr>
                <w:color w:val="000000"/>
                <w:sz w:val="18"/>
                <w:szCs w:val="18"/>
              </w:rPr>
            </w:pPr>
            <w:r w:rsidRPr="002D7DE8">
              <w:rPr>
                <w:rFonts w:hint="eastAsia"/>
                <w:color w:val="000000"/>
                <w:sz w:val="18"/>
                <w:szCs w:val="18"/>
              </w:rPr>
              <w:t>0.84</w:t>
            </w:r>
          </w:p>
        </w:tc>
      </w:tr>
    </w:tbl>
    <w:p w:rsidR="00E62F4F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</w:p>
    <w:p w:rsidR="00E62F4F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（二）国民体质评定等级</w:t>
      </w:r>
    </w:p>
    <w:p w:rsidR="00E62F4F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达标率是指</w:t>
      </w:r>
      <w:r w:rsidRPr="000F7FA0">
        <w:rPr>
          <w:rFonts w:ascii="Times New Roman" w:hAnsi="Times New Roman"/>
          <w:szCs w:val="21"/>
        </w:rPr>
        <w:t>“</w:t>
      </w:r>
      <w:r w:rsidRPr="000F7FA0">
        <w:rPr>
          <w:rFonts w:ascii="Times New Roman" w:hAnsi="Times New Roman"/>
          <w:szCs w:val="21"/>
        </w:rPr>
        <w:t>优秀</w:t>
      </w:r>
      <w:r w:rsidRPr="000F7FA0">
        <w:rPr>
          <w:rFonts w:ascii="Times New Roman" w:hAnsi="Times New Roman"/>
          <w:szCs w:val="21"/>
        </w:rPr>
        <w:t>”</w:t>
      </w:r>
      <w:r w:rsidRPr="000F7FA0">
        <w:rPr>
          <w:rFonts w:ascii="Times New Roman" w:hAnsi="Times New Roman"/>
          <w:szCs w:val="21"/>
        </w:rPr>
        <w:t>、</w:t>
      </w:r>
      <w:r w:rsidRPr="000F7FA0">
        <w:rPr>
          <w:rFonts w:ascii="Times New Roman" w:hAnsi="Times New Roman"/>
          <w:szCs w:val="21"/>
        </w:rPr>
        <w:t>“</w:t>
      </w:r>
      <w:r w:rsidRPr="000F7FA0">
        <w:rPr>
          <w:rFonts w:ascii="Times New Roman" w:hAnsi="Times New Roman"/>
          <w:szCs w:val="21"/>
        </w:rPr>
        <w:t>良好</w:t>
      </w:r>
      <w:r w:rsidRPr="000F7FA0">
        <w:rPr>
          <w:rFonts w:ascii="Times New Roman" w:hAnsi="Times New Roman"/>
          <w:szCs w:val="21"/>
        </w:rPr>
        <w:t>”</w:t>
      </w:r>
      <w:r w:rsidRPr="000F7FA0">
        <w:rPr>
          <w:rFonts w:ascii="Times New Roman" w:hAnsi="Times New Roman"/>
          <w:szCs w:val="21"/>
        </w:rPr>
        <w:t>和</w:t>
      </w:r>
      <w:r w:rsidRPr="000F7FA0">
        <w:rPr>
          <w:rFonts w:ascii="Times New Roman" w:hAnsi="Times New Roman"/>
          <w:szCs w:val="21"/>
        </w:rPr>
        <w:t>“</w:t>
      </w:r>
      <w:r w:rsidRPr="000F7FA0">
        <w:rPr>
          <w:rFonts w:ascii="Times New Roman" w:hAnsi="Times New Roman"/>
          <w:szCs w:val="21"/>
        </w:rPr>
        <w:t>合格</w:t>
      </w:r>
      <w:r w:rsidRPr="000F7FA0">
        <w:rPr>
          <w:rFonts w:ascii="Times New Roman" w:hAnsi="Times New Roman"/>
          <w:szCs w:val="21"/>
        </w:rPr>
        <w:t>”</w:t>
      </w:r>
      <w:r w:rsidRPr="000F7FA0">
        <w:rPr>
          <w:rFonts w:ascii="Times New Roman" w:hAnsi="Times New Roman"/>
          <w:szCs w:val="21"/>
        </w:rPr>
        <w:t>三种人群总和的比例，即总受调查对象中除去</w:t>
      </w:r>
      <w:r w:rsidRPr="000F7FA0">
        <w:rPr>
          <w:rFonts w:ascii="Times New Roman" w:hAnsi="Times New Roman"/>
          <w:szCs w:val="21"/>
        </w:rPr>
        <w:t>“</w:t>
      </w:r>
      <w:r w:rsidRPr="000F7FA0">
        <w:rPr>
          <w:rFonts w:ascii="Times New Roman" w:hAnsi="Times New Roman"/>
          <w:szCs w:val="21"/>
        </w:rPr>
        <w:t>不合格</w:t>
      </w:r>
      <w:r w:rsidRPr="000F7FA0">
        <w:rPr>
          <w:rFonts w:ascii="Times New Roman" w:hAnsi="Times New Roman"/>
          <w:szCs w:val="21"/>
        </w:rPr>
        <w:t>”</w:t>
      </w:r>
      <w:r w:rsidRPr="000F7FA0">
        <w:rPr>
          <w:rFonts w:ascii="Times New Roman" w:hAnsi="Times New Roman"/>
          <w:szCs w:val="21"/>
        </w:rPr>
        <w:t>人群后剩余人数占总人数的比例。</w:t>
      </w:r>
      <w:r w:rsidRPr="000F7FA0">
        <w:rPr>
          <w:rFonts w:ascii="Times New Roman" w:hAnsi="Times New Roman"/>
          <w:szCs w:val="21"/>
        </w:rPr>
        <w:t>201</w:t>
      </w:r>
      <w:r w:rsidR="00B01229" w:rsidRPr="000F7FA0">
        <w:rPr>
          <w:rFonts w:ascii="Times New Roman" w:hAnsi="Times New Roman"/>
          <w:szCs w:val="21"/>
        </w:rPr>
        <w:t>9</w:t>
      </w:r>
      <w:r w:rsidRPr="000F7FA0">
        <w:rPr>
          <w:rFonts w:ascii="Times New Roman" w:hAnsi="Times New Roman"/>
          <w:szCs w:val="21"/>
        </w:rPr>
        <w:t>年全省居民中达到《国民体质测定标准》中</w:t>
      </w:r>
      <w:r w:rsidRPr="000F7FA0">
        <w:rPr>
          <w:rFonts w:ascii="Times New Roman" w:hAnsi="Times New Roman"/>
          <w:szCs w:val="21"/>
        </w:rPr>
        <w:t>“</w:t>
      </w:r>
      <w:r w:rsidRPr="000F7FA0">
        <w:rPr>
          <w:rFonts w:ascii="Times New Roman" w:hAnsi="Times New Roman"/>
          <w:szCs w:val="21"/>
        </w:rPr>
        <w:t>合格</w:t>
      </w:r>
      <w:r w:rsidRPr="000F7FA0">
        <w:rPr>
          <w:rFonts w:ascii="Times New Roman" w:hAnsi="Times New Roman"/>
          <w:szCs w:val="21"/>
        </w:rPr>
        <w:t>”</w:t>
      </w:r>
      <w:r w:rsidRPr="000F7FA0">
        <w:rPr>
          <w:rFonts w:ascii="Times New Roman" w:hAnsi="Times New Roman"/>
          <w:szCs w:val="21"/>
        </w:rPr>
        <w:t>及以上标准的人数占总监测人数的</w:t>
      </w:r>
      <w:r w:rsidR="00B01229" w:rsidRPr="000F7FA0">
        <w:rPr>
          <w:rFonts w:ascii="Times New Roman" w:hAnsi="Times New Roman"/>
          <w:szCs w:val="21"/>
        </w:rPr>
        <w:t>90.3</w:t>
      </w:r>
      <w:r w:rsidRPr="000F7FA0">
        <w:rPr>
          <w:rFonts w:ascii="Times New Roman" w:hAnsi="Times New Roman"/>
          <w:szCs w:val="21"/>
        </w:rPr>
        <w:t>%</w:t>
      </w:r>
      <w:r w:rsidRPr="000F7FA0">
        <w:rPr>
          <w:rFonts w:ascii="Times New Roman" w:hAnsi="Times New Roman"/>
          <w:szCs w:val="21"/>
        </w:rPr>
        <w:t>。具体各性别及年龄段的分布比例参见表</w:t>
      </w:r>
      <w:r w:rsidRPr="000F7FA0">
        <w:rPr>
          <w:rFonts w:ascii="Times New Roman" w:hAnsi="Times New Roman"/>
          <w:szCs w:val="21"/>
        </w:rPr>
        <w:t>8</w:t>
      </w:r>
      <w:r w:rsidRPr="000F7FA0">
        <w:rPr>
          <w:rFonts w:ascii="Times New Roman" w:hAnsi="Times New Roman"/>
          <w:szCs w:val="21"/>
        </w:rPr>
        <w:t>、表</w:t>
      </w:r>
      <w:r w:rsidRPr="000F7FA0">
        <w:rPr>
          <w:rFonts w:ascii="Times New Roman" w:hAnsi="Times New Roman"/>
          <w:szCs w:val="21"/>
        </w:rPr>
        <w:t>9</w:t>
      </w:r>
      <w:r w:rsidRPr="000F7FA0">
        <w:rPr>
          <w:rFonts w:ascii="Times New Roman" w:hAnsi="Times New Roman"/>
          <w:szCs w:val="21"/>
        </w:rPr>
        <w:t>及表</w:t>
      </w:r>
      <w:r w:rsidRPr="000F7FA0">
        <w:rPr>
          <w:rFonts w:ascii="Times New Roman" w:hAnsi="Times New Roman"/>
          <w:szCs w:val="21"/>
        </w:rPr>
        <w:t>10</w:t>
      </w:r>
      <w:r w:rsidRPr="000F7FA0">
        <w:rPr>
          <w:rFonts w:ascii="Times New Roman" w:hAnsi="Times New Roman"/>
          <w:szCs w:val="21"/>
        </w:rPr>
        <w:t>。</w:t>
      </w:r>
    </w:p>
    <w:p w:rsidR="00E62F4F" w:rsidRPr="002D7DE8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表8  201</w:t>
      </w:r>
      <w:r w:rsidR="00E67BE7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年各年龄组国民体质等级分布比例</w:t>
      </w:r>
    </w:p>
    <w:tbl>
      <w:tblPr>
        <w:tblW w:w="8613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723"/>
        <w:gridCol w:w="1722"/>
        <w:gridCol w:w="1723"/>
        <w:gridCol w:w="1723"/>
      </w:tblGrid>
      <w:tr w:rsidR="00454D34" w:rsidRPr="002D7DE8" w:rsidTr="00833A3D">
        <w:trPr>
          <w:trHeight w:val="285"/>
        </w:trPr>
        <w:tc>
          <w:tcPr>
            <w:tcW w:w="1722" w:type="dxa"/>
            <w:tcBorders>
              <w:right w:val="single" w:sz="4" w:space="0" w:color="666666"/>
            </w:tcBorders>
          </w:tcPr>
          <w:p w:rsidR="00E62F4F" w:rsidRPr="002D7DE8" w:rsidRDefault="00E62F4F" w:rsidP="000F7FA0">
            <w:pPr>
              <w:jc w:val="center"/>
              <w:rPr>
                <w:sz w:val="18"/>
                <w:szCs w:val="18"/>
              </w:rPr>
            </w:pPr>
            <w:r w:rsidRPr="002D7DE8">
              <w:rPr>
                <w:sz w:val="18"/>
                <w:szCs w:val="18"/>
              </w:rPr>
              <w:t>年龄组</w:t>
            </w:r>
          </w:p>
        </w:tc>
        <w:tc>
          <w:tcPr>
            <w:tcW w:w="1723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722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1723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723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不合格</w:t>
            </w:r>
          </w:p>
        </w:tc>
      </w:tr>
      <w:tr w:rsidR="00454D34" w:rsidRPr="002D7DE8" w:rsidTr="00833A3D">
        <w:trPr>
          <w:trHeight w:val="270"/>
        </w:trPr>
        <w:tc>
          <w:tcPr>
            <w:tcW w:w="1722" w:type="dxa"/>
            <w:tcBorders>
              <w:right w:val="single" w:sz="4" w:space="0" w:color="666666"/>
            </w:tcBorders>
            <w:shd w:val="clear" w:color="auto" w:fill="CCCCCC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幼儿组</w:t>
            </w:r>
          </w:p>
        </w:tc>
        <w:tc>
          <w:tcPr>
            <w:tcW w:w="1723" w:type="dxa"/>
            <w:tcBorders>
              <w:left w:val="single" w:sz="4" w:space="0" w:color="666666"/>
            </w:tcBorders>
            <w:shd w:val="clear" w:color="auto" w:fill="CCCCCC"/>
          </w:tcPr>
          <w:p w:rsidR="00E62F4F" w:rsidRPr="002D7DE8" w:rsidRDefault="009506C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10.5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2" w:type="dxa"/>
            <w:shd w:val="clear" w:color="auto" w:fill="CCCCCC"/>
          </w:tcPr>
          <w:p w:rsidR="00E62F4F" w:rsidRPr="002D7DE8" w:rsidRDefault="009506CF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26.3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3" w:type="dxa"/>
            <w:shd w:val="clear" w:color="auto" w:fill="CCCCCC"/>
          </w:tcPr>
          <w:p w:rsidR="00E62F4F" w:rsidRPr="002D7DE8" w:rsidRDefault="009506CF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55.4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3" w:type="dxa"/>
            <w:shd w:val="clear" w:color="auto" w:fill="CCCCCC"/>
          </w:tcPr>
          <w:p w:rsidR="00E62F4F" w:rsidRPr="002D7DE8" w:rsidRDefault="009506CF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7.8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54D34" w:rsidRPr="002D7DE8" w:rsidTr="00833A3D">
        <w:trPr>
          <w:trHeight w:val="270"/>
        </w:trPr>
        <w:tc>
          <w:tcPr>
            <w:tcW w:w="1722" w:type="dxa"/>
            <w:tcBorders>
              <w:right w:val="single" w:sz="4" w:space="0" w:color="666666"/>
            </w:tcBorders>
          </w:tcPr>
          <w:p w:rsidR="00E62F4F" w:rsidRPr="002D7DE8" w:rsidRDefault="00833A3D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成年</w:t>
            </w:r>
            <w:r w:rsidR="00E62F4F"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组</w:t>
            </w:r>
          </w:p>
        </w:tc>
        <w:tc>
          <w:tcPr>
            <w:tcW w:w="1723" w:type="dxa"/>
            <w:tcBorders>
              <w:left w:val="single" w:sz="4" w:space="0" w:color="666666"/>
            </w:tcBorders>
          </w:tcPr>
          <w:p w:rsidR="00E62F4F" w:rsidRPr="002D7DE8" w:rsidRDefault="00833A3D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8.4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2" w:type="dxa"/>
          </w:tcPr>
          <w:p w:rsidR="00E62F4F" w:rsidRPr="002D7DE8" w:rsidRDefault="00833A3D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23.4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:rsidR="00E62F4F" w:rsidRPr="002D7DE8" w:rsidRDefault="00833A3D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58.1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:rsidR="00E62F4F" w:rsidRPr="002D7DE8" w:rsidRDefault="00833A3D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10.1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54D34" w:rsidRPr="002D7DE8" w:rsidTr="00833A3D">
        <w:trPr>
          <w:trHeight w:val="285"/>
        </w:trPr>
        <w:tc>
          <w:tcPr>
            <w:tcW w:w="1722" w:type="dxa"/>
            <w:tcBorders>
              <w:right w:val="single" w:sz="4" w:space="0" w:color="666666"/>
            </w:tcBorders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老年组</w:t>
            </w:r>
          </w:p>
        </w:tc>
        <w:tc>
          <w:tcPr>
            <w:tcW w:w="1723" w:type="dxa"/>
            <w:tcBorders>
              <w:left w:val="single" w:sz="4" w:space="0" w:color="666666"/>
            </w:tcBorders>
          </w:tcPr>
          <w:p w:rsidR="00E62F4F" w:rsidRPr="002D7DE8" w:rsidRDefault="00042DB2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5</w:t>
            </w:r>
            <w:r w:rsidR="00E67BE7" w:rsidRPr="002D7DE8">
              <w:rPr>
                <w:rFonts w:ascii="Times New Roman" w:hAnsi="Times New Roman"/>
                <w:sz w:val="18"/>
                <w:szCs w:val="18"/>
              </w:rPr>
              <w:t>.8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2" w:type="dxa"/>
          </w:tcPr>
          <w:p w:rsidR="00E62F4F" w:rsidRPr="002D7DE8" w:rsidRDefault="00E67BE7" w:rsidP="00833A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2</w:t>
            </w:r>
            <w:r w:rsidR="00833A3D" w:rsidRPr="002D7DE8">
              <w:rPr>
                <w:rFonts w:ascii="Times New Roman" w:hAnsi="Times New Roman"/>
                <w:sz w:val="18"/>
                <w:szCs w:val="18"/>
              </w:rPr>
              <w:t>0</w:t>
            </w:r>
            <w:r w:rsidRPr="002D7DE8">
              <w:rPr>
                <w:rFonts w:ascii="Times New Roman" w:hAnsi="Times New Roman"/>
                <w:sz w:val="18"/>
                <w:szCs w:val="18"/>
              </w:rPr>
              <w:t>.2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:rsidR="00E62F4F" w:rsidRPr="002D7DE8" w:rsidRDefault="00833A3D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61</w:t>
            </w:r>
            <w:r w:rsidR="00E67BE7" w:rsidRPr="002D7DE8">
              <w:rPr>
                <w:rFonts w:ascii="Times New Roman" w:hAnsi="Times New Roman"/>
                <w:sz w:val="18"/>
                <w:szCs w:val="18"/>
              </w:rPr>
              <w:t>.9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:rsidR="00E62F4F" w:rsidRPr="002D7DE8" w:rsidRDefault="00E67BE7" w:rsidP="009F069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sz w:val="18"/>
                <w:szCs w:val="18"/>
              </w:rPr>
              <w:t>12.1</w:t>
            </w:r>
            <w:r w:rsidR="00E62F4F" w:rsidRPr="002D7D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54D34" w:rsidRPr="002D7DE8" w:rsidTr="00833A3D">
        <w:trPr>
          <w:trHeight w:val="285"/>
        </w:trPr>
        <w:tc>
          <w:tcPr>
            <w:tcW w:w="1722" w:type="dxa"/>
            <w:tcBorders>
              <w:right w:val="single" w:sz="4" w:space="0" w:color="666666"/>
            </w:tcBorders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723" w:type="dxa"/>
            <w:tcBorders>
              <w:left w:val="single" w:sz="4" w:space="0" w:color="666666"/>
            </w:tcBorders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kern w:val="0"/>
                <w:sz w:val="18"/>
                <w:szCs w:val="18"/>
              </w:rPr>
              <w:t>8.6%</w:t>
            </w:r>
          </w:p>
        </w:tc>
        <w:tc>
          <w:tcPr>
            <w:tcW w:w="1722" w:type="dxa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kern w:val="0"/>
                <w:sz w:val="18"/>
                <w:szCs w:val="18"/>
              </w:rPr>
              <w:t>23.8%</w:t>
            </w:r>
          </w:p>
        </w:tc>
        <w:tc>
          <w:tcPr>
            <w:tcW w:w="1723" w:type="dxa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kern w:val="0"/>
                <w:sz w:val="18"/>
                <w:szCs w:val="18"/>
              </w:rPr>
              <w:t>57.8%</w:t>
            </w:r>
          </w:p>
        </w:tc>
        <w:tc>
          <w:tcPr>
            <w:tcW w:w="1723" w:type="dxa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kern w:val="0"/>
                <w:sz w:val="18"/>
                <w:szCs w:val="18"/>
              </w:rPr>
              <w:t>9.7%</w:t>
            </w:r>
          </w:p>
        </w:tc>
      </w:tr>
    </w:tbl>
    <w:p w:rsidR="00E62F4F" w:rsidRPr="002D7DE8" w:rsidRDefault="00E62F4F" w:rsidP="00E62F4F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E62F4F" w:rsidRPr="002D7DE8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表9  201</w:t>
      </w:r>
      <w:r w:rsidR="007F3533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年各性别及总体国民体质等级分布比例</w:t>
      </w:r>
    </w:p>
    <w:tbl>
      <w:tblPr>
        <w:tblW w:w="0" w:type="auto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29"/>
        <w:gridCol w:w="1730"/>
        <w:gridCol w:w="1729"/>
        <w:gridCol w:w="1730"/>
      </w:tblGrid>
      <w:tr w:rsidR="00E62F4F" w:rsidRPr="002D7DE8" w:rsidTr="009F069A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</w:tcPr>
          <w:p w:rsidR="00E62F4F" w:rsidRPr="002D7DE8" w:rsidRDefault="00E62F4F" w:rsidP="000F7FA0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730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729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730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E62F4F" w:rsidRPr="002D7DE8" w:rsidTr="009F069A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  <w:shd w:val="clear" w:color="auto" w:fill="CCCCCC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9" w:type="dxa"/>
            <w:tcBorders>
              <w:left w:val="single" w:sz="4" w:space="0" w:color="666666"/>
            </w:tcBorders>
            <w:shd w:val="clear" w:color="auto" w:fill="CCCCCC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7.9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30" w:type="dxa"/>
            <w:shd w:val="clear" w:color="auto" w:fill="CCCCCC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21.0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29" w:type="dxa"/>
            <w:shd w:val="clear" w:color="auto" w:fill="CCCCCC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58.2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30" w:type="dxa"/>
            <w:shd w:val="clear" w:color="auto" w:fill="CCCCCC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12.9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E62F4F" w:rsidRPr="002D7DE8" w:rsidTr="009F069A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9" w:type="dxa"/>
            <w:tcBorders>
              <w:left w:val="single" w:sz="4" w:space="0" w:color="666666"/>
            </w:tcBorders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9.3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30" w:type="dxa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26.5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29" w:type="dxa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57.5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30" w:type="dxa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6.8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E62F4F" w:rsidRPr="002D7DE8" w:rsidTr="009F069A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  <w:shd w:val="clear" w:color="auto" w:fill="CCCCCC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729" w:type="dxa"/>
            <w:tcBorders>
              <w:left w:val="single" w:sz="4" w:space="0" w:color="666666"/>
            </w:tcBorders>
            <w:shd w:val="clear" w:color="auto" w:fill="CCCCCC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8.6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30" w:type="dxa"/>
            <w:shd w:val="clear" w:color="auto" w:fill="CCCCCC"/>
          </w:tcPr>
          <w:p w:rsidR="00E62F4F" w:rsidRPr="002D7DE8" w:rsidRDefault="007F353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23.8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29" w:type="dxa"/>
            <w:shd w:val="clear" w:color="auto" w:fill="CCCCCC"/>
          </w:tcPr>
          <w:p w:rsidR="00E62F4F" w:rsidRPr="002D7DE8" w:rsidRDefault="00CE32E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57.8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730" w:type="dxa"/>
            <w:shd w:val="clear" w:color="auto" w:fill="CCCCCC"/>
          </w:tcPr>
          <w:p w:rsidR="00E62F4F" w:rsidRPr="002D7DE8" w:rsidRDefault="00CE32E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9.7</w:t>
            </w:r>
            <w:r w:rsidR="00E62F4F"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0F7FA0" w:rsidRPr="002D7DE8" w:rsidRDefault="000F7FA0" w:rsidP="000F7FA0">
      <w:pPr>
        <w:jc w:val="center"/>
        <w:rPr>
          <w:rFonts w:ascii="楷体" w:eastAsia="楷体" w:hAnsi="楷体"/>
          <w:sz w:val="18"/>
          <w:szCs w:val="18"/>
        </w:rPr>
      </w:pPr>
    </w:p>
    <w:p w:rsidR="00E62F4F" w:rsidRPr="002D7DE8" w:rsidRDefault="00E62F4F" w:rsidP="000F7FA0">
      <w:pPr>
        <w:jc w:val="center"/>
        <w:rPr>
          <w:rFonts w:ascii="楷体" w:eastAsia="楷体" w:hAnsi="楷体"/>
          <w:sz w:val="18"/>
          <w:szCs w:val="18"/>
        </w:rPr>
      </w:pPr>
      <w:r w:rsidRPr="002D7DE8">
        <w:rPr>
          <w:rFonts w:ascii="楷体" w:eastAsia="楷体" w:hAnsi="楷体"/>
          <w:sz w:val="18"/>
          <w:szCs w:val="18"/>
        </w:rPr>
        <w:t>表10  201</w:t>
      </w:r>
      <w:r w:rsidR="00CE32E3" w:rsidRPr="002D7DE8">
        <w:rPr>
          <w:rFonts w:ascii="楷体" w:eastAsia="楷体" w:hAnsi="楷体"/>
          <w:sz w:val="18"/>
          <w:szCs w:val="18"/>
        </w:rPr>
        <w:t>9</w:t>
      </w:r>
      <w:r w:rsidRPr="002D7DE8">
        <w:rPr>
          <w:rFonts w:ascii="楷体" w:eastAsia="楷体" w:hAnsi="楷体"/>
          <w:sz w:val="18"/>
          <w:szCs w:val="18"/>
        </w:rPr>
        <w:t>年各城乡属性及总体国民体质等级分布比例</w:t>
      </w:r>
    </w:p>
    <w:tbl>
      <w:tblPr>
        <w:tblW w:w="8647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29"/>
        <w:gridCol w:w="1730"/>
        <w:gridCol w:w="1729"/>
        <w:gridCol w:w="1730"/>
      </w:tblGrid>
      <w:tr w:rsidR="00E62F4F" w:rsidRPr="002D7DE8" w:rsidTr="00CE32E3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</w:tcPr>
          <w:p w:rsidR="00E62F4F" w:rsidRPr="002D7DE8" w:rsidRDefault="00E62F4F" w:rsidP="000F7FA0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666666"/>
            </w:tcBorders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730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729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730" w:type="dxa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E62F4F" w:rsidRPr="002D7DE8" w:rsidTr="00CE32E3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  <w:shd w:val="clear" w:color="auto" w:fill="CCCCCC"/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乡村</w:t>
            </w:r>
          </w:p>
        </w:tc>
        <w:tc>
          <w:tcPr>
            <w:tcW w:w="1729" w:type="dxa"/>
            <w:tcBorders>
              <w:left w:val="single" w:sz="4" w:space="0" w:color="666666"/>
            </w:tcBorders>
            <w:shd w:val="clear" w:color="auto" w:fill="CCCCCC"/>
          </w:tcPr>
          <w:p w:rsidR="00E62F4F" w:rsidRPr="002D7DE8" w:rsidRDefault="00CE32E3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30" w:type="dxa"/>
            <w:shd w:val="clear" w:color="auto" w:fill="CCCCCC"/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22.1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29" w:type="dxa"/>
            <w:shd w:val="clear" w:color="auto" w:fill="CCCCCC"/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59.4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30" w:type="dxa"/>
            <w:shd w:val="clear" w:color="auto" w:fill="CCCCCC"/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10.9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E62F4F" w:rsidRPr="002D7DE8" w:rsidTr="00CE32E3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</w:tcPr>
          <w:p w:rsidR="00E62F4F" w:rsidRPr="002D7DE8" w:rsidRDefault="00E62F4F" w:rsidP="009F069A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城镇</w:t>
            </w:r>
          </w:p>
        </w:tc>
        <w:tc>
          <w:tcPr>
            <w:tcW w:w="1729" w:type="dxa"/>
            <w:tcBorders>
              <w:left w:val="single" w:sz="4" w:space="0" w:color="666666"/>
            </w:tcBorders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30" w:type="dxa"/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24.9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29" w:type="dxa"/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56.9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30" w:type="dxa"/>
          </w:tcPr>
          <w:p w:rsidR="00E62F4F" w:rsidRPr="002D7DE8" w:rsidRDefault="00CE32E3" w:rsidP="009F06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  <w:r w:rsidR="00E62F4F" w:rsidRPr="002D7DE8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CE32E3" w:rsidRPr="002D7DE8" w:rsidTr="00CE32E3">
        <w:trPr>
          <w:trHeight w:val="270"/>
        </w:trPr>
        <w:tc>
          <w:tcPr>
            <w:tcW w:w="1729" w:type="dxa"/>
            <w:tcBorders>
              <w:right w:val="single" w:sz="4" w:space="0" w:color="666666"/>
            </w:tcBorders>
            <w:shd w:val="clear" w:color="auto" w:fill="CCCCCC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729" w:type="dxa"/>
            <w:tcBorders>
              <w:left w:val="single" w:sz="4" w:space="0" w:color="666666"/>
            </w:tcBorders>
            <w:shd w:val="clear" w:color="auto" w:fill="CCCCCC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8.6%</w:t>
            </w:r>
          </w:p>
        </w:tc>
        <w:tc>
          <w:tcPr>
            <w:tcW w:w="1730" w:type="dxa"/>
            <w:shd w:val="clear" w:color="auto" w:fill="CCCCCC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23.8%</w:t>
            </w:r>
          </w:p>
        </w:tc>
        <w:tc>
          <w:tcPr>
            <w:tcW w:w="1729" w:type="dxa"/>
            <w:shd w:val="clear" w:color="auto" w:fill="CCCCCC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57.8%</w:t>
            </w:r>
          </w:p>
        </w:tc>
        <w:tc>
          <w:tcPr>
            <w:tcW w:w="1730" w:type="dxa"/>
            <w:shd w:val="clear" w:color="auto" w:fill="CCCCCC"/>
          </w:tcPr>
          <w:p w:rsidR="00CE32E3" w:rsidRPr="002D7DE8" w:rsidRDefault="00CE32E3" w:rsidP="00CE32E3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D7DE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9.7%</w:t>
            </w:r>
          </w:p>
        </w:tc>
      </w:tr>
    </w:tbl>
    <w:p w:rsidR="00E62F4F" w:rsidRPr="000F7FA0" w:rsidRDefault="00E62F4F" w:rsidP="00E62F4F">
      <w:pPr>
        <w:spacing w:before="240"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二、国民体质变化情况</w:t>
      </w:r>
    </w:p>
    <w:p w:rsidR="00E62F4F" w:rsidRPr="000F7FA0" w:rsidRDefault="00E62F4F" w:rsidP="00E62F4F">
      <w:pPr>
        <w:spacing w:before="240"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通过对湖南省</w:t>
      </w:r>
      <w:r w:rsidRPr="000F7FA0">
        <w:rPr>
          <w:rFonts w:ascii="Times New Roman" w:hAnsi="Times New Roman"/>
          <w:szCs w:val="21"/>
        </w:rPr>
        <w:t>201</w:t>
      </w:r>
      <w:r w:rsidR="00E67BE7" w:rsidRPr="000F7FA0">
        <w:rPr>
          <w:rFonts w:ascii="Times New Roman" w:hAnsi="Times New Roman"/>
          <w:szCs w:val="21"/>
        </w:rPr>
        <w:t>9</w:t>
      </w:r>
      <w:r w:rsidRPr="000F7FA0">
        <w:rPr>
          <w:rFonts w:ascii="Times New Roman" w:hAnsi="Times New Roman"/>
          <w:szCs w:val="21"/>
        </w:rPr>
        <w:t>年国民体质监测各主要指标与湖南省</w:t>
      </w:r>
      <w:r w:rsidRPr="000F7FA0">
        <w:rPr>
          <w:rFonts w:ascii="Times New Roman" w:hAnsi="Times New Roman"/>
          <w:szCs w:val="21"/>
        </w:rPr>
        <w:t>201</w:t>
      </w:r>
      <w:r w:rsidR="00E67BE7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年的监测数据对比，可以了解近年来我省居民的体质变化特点</w:t>
      </w:r>
      <w:r w:rsidR="00BC737F" w:rsidRPr="000F7FA0">
        <w:rPr>
          <w:rFonts w:ascii="Times New Roman" w:hAnsi="Times New Roman"/>
          <w:szCs w:val="21"/>
        </w:rPr>
        <w:t>，具体</w:t>
      </w:r>
      <w:r w:rsidRPr="000F7FA0">
        <w:rPr>
          <w:rFonts w:ascii="Times New Roman" w:hAnsi="Times New Roman"/>
          <w:szCs w:val="21"/>
        </w:rPr>
        <w:t>如下：</w:t>
      </w:r>
    </w:p>
    <w:p w:rsidR="00E62F4F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（一）单项指标的变化</w:t>
      </w:r>
    </w:p>
    <w:p w:rsidR="00E62F4F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lastRenderedPageBreak/>
        <w:t xml:space="preserve">1. </w:t>
      </w:r>
      <w:r w:rsidRPr="000F7FA0">
        <w:rPr>
          <w:rFonts w:ascii="Times New Roman" w:hAnsi="Times New Roman"/>
          <w:szCs w:val="21"/>
        </w:rPr>
        <w:t>幼儿组</w:t>
      </w:r>
    </w:p>
    <w:p w:rsidR="00546E30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与</w:t>
      </w:r>
      <w:r w:rsidRPr="000F7FA0">
        <w:rPr>
          <w:rFonts w:ascii="Times New Roman" w:hAnsi="Times New Roman"/>
          <w:szCs w:val="21"/>
        </w:rPr>
        <w:t>201</w:t>
      </w:r>
      <w:r w:rsidR="007C48FE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年相比较，</w:t>
      </w:r>
      <w:r w:rsidRPr="000F7FA0">
        <w:rPr>
          <w:rFonts w:ascii="Times New Roman" w:hAnsi="Times New Roman"/>
          <w:szCs w:val="21"/>
        </w:rPr>
        <w:t>201</w:t>
      </w:r>
      <w:r w:rsidR="007C48FE" w:rsidRPr="000F7FA0">
        <w:rPr>
          <w:rFonts w:ascii="Times New Roman" w:hAnsi="Times New Roman"/>
          <w:szCs w:val="21"/>
        </w:rPr>
        <w:t>9</w:t>
      </w:r>
      <w:r w:rsidRPr="000F7FA0">
        <w:rPr>
          <w:rFonts w:ascii="Times New Roman" w:hAnsi="Times New Roman"/>
          <w:szCs w:val="21"/>
        </w:rPr>
        <w:t>年</w:t>
      </w:r>
      <w:r w:rsidR="00546E30" w:rsidRPr="000F7FA0">
        <w:rPr>
          <w:rFonts w:ascii="Times New Roman" w:hAnsi="Times New Roman"/>
          <w:szCs w:val="21"/>
        </w:rPr>
        <w:t>男性幼儿</w:t>
      </w:r>
      <w:r w:rsidR="00BC737F" w:rsidRPr="000F7FA0">
        <w:rPr>
          <w:rFonts w:ascii="Times New Roman" w:hAnsi="Times New Roman" w:hint="eastAsia"/>
          <w:szCs w:val="21"/>
        </w:rPr>
        <w:t>在</w:t>
      </w:r>
      <w:r w:rsidR="00BC737F" w:rsidRPr="000F7FA0">
        <w:rPr>
          <w:rFonts w:ascii="Times New Roman" w:hAnsi="Times New Roman"/>
          <w:szCs w:val="21"/>
        </w:rPr>
        <w:t>走平衡木、</w:t>
      </w:r>
      <w:r w:rsidR="00BC737F" w:rsidRPr="000F7FA0">
        <w:rPr>
          <w:rFonts w:ascii="Times New Roman" w:hAnsi="Times New Roman" w:hint="eastAsia"/>
          <w:szCs w:val="21"/>
        </w:rPr>
        <w:t>1</w:t>
      </w:r>
      <w:r w:rsidR="00BC737F" w:rsidRPr="000F7FA0">
        <w:rPr>
          <w:rFonts w:ascii="Times New Roman" w:hAnsi="Times New Roman"/>
          <w:szCs w:val="21"/>
        </w:rPr>
        <w:t>0</w:t>
      </w:r>
      <w:r w:rsidR="00BC737F" w:rsidRPr="000F7FA0">
        <w:rPr>
          <w:rFonts w:ascii="Times New Roman" w:hAnsi="Times New Roman"/>
          <w:szCs w:val="21"/>
        </w:rPr>
        <w:t>米折返跑身高、体重</w:t>
      </w:r>
      <w:r w:rsidR="00546E30" w:rsidRPr="000F7FA0">
        <w:rPr>
          <w:rFonts w:ascii="Times New Roman" w:hAnsi="Times New Roman"/>
          <w:szCs w:val="21"/>
        </w:rPr>
        <w:t>、安静心率、网球掷远、身高、胸围</w:t>
      </w:r>
      <w:r w:rsidRPr="000F7FA0">
        <w:rPr>
          <w:rFonts w:ascii="Times New Roman" w:hAnsi="Times New Roman"/>
          <w:szCs w:val="21"/>
        </w:rPr>
        <w:t>等指标有所提高，</w:t>
      </w:r>
      <w:r w:rsidR="00723F8C" w:rsidRPr="000F7FA0">
        <w:rPr>
          <w:rFonts w:ascii="Times New Roman" w:hAnsi="Times New Roman" w:hint="eastAsia"/>
          <w:szCs w:val="21"/>
        </w:rPr>
        <w:t>幅度</w:t>
      </w:r>
      <w:r w:rsidR="00546E30" w:rsidRPr="000F7FA0">
        <w:rPr>
          <w:rFonts w:ascii="Times New Roman" w:hAnsi="Times New Roman"/>
          <w:szCs w:val="21"/>
        </w:rPr>
        <w:t>在</w:t>
      </w:r>
      <w:r w:rsidR="00546E30" w:rsidRPr="000F7FA0">
        <w:rPr>
          <w:rFonts w:ascii="Times New Roman" w:hAnsi="Times New Roman"/>
          <w:szCs w:val="21"/>
        </w:rPr>
        <w:t>0.1%-</w:t>
      </w:r>
      <w:r w:rsidR="00723F8C" w:rsidRPr="000F7FA0">
        <w:rPr>
          <w:rFonts w:ascii="Times New Roman" w:hAnsi="Times New Roman"/>
          <w:szCs w:val="21"/>
        </w:rPr>
        <w:t>6.8</w:t>
      </w:r>
      <w:r w:rsidR="00546E30" w:rsidRPr="000F7FA0">
        <w:rPr>
          <w:rFonts w:ascii="Times New Roman" w:hAnsi="Times New Roman"/>
          <w:szCs w:val="21"/>
        </w:rPr>
        <w:t>%</w:t>
      </w:r>
      <w:r w:rsidR="00546E30" w:rsidRPr="000F7FA0">
        <w:rPr>
          <w:rFonts w:ascii="Times New Roman" w:hAnsi="Times New Roman"/>
          <w:szCs w:val="21"/>
        </w:rPr>
        <w:t>之间</w:t>
      </w:r>
      <w:r w:rsidRPr="000F7FA0">
        <w:rPr>
          <w:rFonts w:ascii="Times New Roman" w:hAnsi="Times New Roman"/>
          <w:szCs w:val="21"/>
        </w:rPr>
        <w:t>；</w:t>
      </w:r>
      <w:r w:rsidR="00546E30" w:rsidRPr="000F7FA0">
        <w:rPr>
          <w:rFonts w:ascii="Times New Roman" w:hAnsi="Times New Roman"/>
          <w:szCs w:val="21"/>
        </w:rPr>
        <w:t>男性幼儿在</w:t>
      </w:r>
      <w:r w:rsidR="00723F8C" w:rsidRPr="000F7FA0">
        <w:rPr>
          <w:rFonts w:ascii="Times New Roman" w:hAnsi="Times New Roman"/>
          <w:szCs w:val="21"/>
        </w:rPr>
        <w:t>立定跳远、坐位体前屈、双脚连续跳</w:t>
      </w:r>
      <w:r w:rsidR="00546E30" w:rsidRPr="000F7FA0">
        <w:rPr>
          <w:rFonts w:ascii="Times New Roman" w:hAnsi="Times New Roman"/>
          <w:szCs w:val="21"/>
        </w:rPr>
        <w:t>等项目中有所下降，</w:t>
      </w:r>
      <w:r w:rsidR="008566EA" w:rsidRPr="000F7FA0">
        <w:rPr>
          <w:rFonts w:ascii="Times New Roman" w:hAnsi="Times New Roman" w:hint="eastAsia"/>
          <w:szCs w:val="21"/>
        </w:rPr>
        <w:t>下降</w:t>
      </w:r>
      <w:r w:rsidR="00723F8C" w:rsidRPr="000F7FA0">
        <w:rPr>
          <w:rFonts w:ascii="Times New Roman" w:hAnsi="Times New Roman" w:hint="eastAsia"/>
          <w:szCs w:val="21"/>
        </w:rPr>
        <w:t>幅度在</w:t>
      </w:r>
      <w:r w:rsidR="00546E30" w:rsidRPr="000F7FA0">
        <w:rPr>
          <w:rFonts w:ascii="Times New Roman" w:hAnsi="Times New Roman"/>
          <w:szCs w:val="21"/>
        </w:rPr>
        <w:t>2.4%</w:t>
      </w:r>
      <w:r w:rsidR="00723F8C" w:rsidRPr="000F7FA0">
        <w:rPr>
          <w:rFonts w:ascii="Times New Roman" w:hAnsi="Times New Roman"/>
          <w:szCs w:val="21"/>
        </w:rPr>
        <w:t>到</w:t>
      </w:r>
      <w:r w:rsidR="00723F8C" w:rsidRPr="000F7FA0">
        <w:rPr>
          <w:rFonts w:ascii="Times New Roman" w:hAnsi="Times New Roman" w:hint="eastAsia"/>
          <w:szCs w:val="21"/>
        </w:rPr>
        <w:t>1</w:t>
      </w:r>
      <w:r w:rsidR="00723F8C" w:rsidRPr="000F7FA0">
        <w:rPr>
          <w:rFonts w:ascii="Times New Roman" w:hAnsi="Times New Roman"/>
          <w:szCs w:val="21"/>
        </w:rPr>
        <w:t>1.8%</w:t>
      </w:r>
      <w:r w:rsidR="00723F8C" w:rsidRPr="000F7FA0">
        <w:rPr>
          <w:rFonts w:ascii="Times New Roman" w:hAnsi="Times New Roman"/>
          <w:szCs w:val="21"/>
        </w:rPr>
        <w:t>之间</w:t>
      </w:r>
      <w:r w:rsidRPr="000F7FA0">
        <w:rPr>
          <w:rFonts w:ascii="Times New Roman" w:hAnsi="Times New Roman"/>
          <w:szCs w:val="21"/>
        </w:rPr>
        <w:t>。</w:t>
      </w:r>
      <w:r w:rsidR="00546E30" w:rsidRPr="000F7FA0">
        <w:rPr>
          <w:rFonts w:ascii="Times New Roman" w:hAnsi="Times New Roman"/>
          <w:szCs w:val="21"/>
        </w:rPr>
        <w:t>女性幼儿在走平衡木、</w:t>
      </w:r>
      <w:r w:rsidR="00CB450E" w:rsidRPr="000F7FA0">
        <w:rPr>
          <w:rFonts w:ascii="Times New Roman" w:hAnsi="Times New Roman" w:hint="eastAsia"/>
          <w:szCs w:val="21"/>
        </w:rPr>
        <w:t>1</w:t>
      </w:r>
      <w:r w:rsidR="00CB450E" w:rsidRPr="000F7FA0">
        <w:rPr>
          <w:rFonts w:ascii="Times New Roman" w:hAnsi="Times New Roman"/>
          <w:szCs w:val="21"/>
        </w:rPr>
        <w:t>0</w:t>
      </w:r>
      <w:r w:rsidR="00CB450E" w:rsidRPr="000F7FA0">
        <w:rPr>
          <w:rFonts w:ascii="Times New Roman" w:hAnsi="Times New Roman"/>
          <w:szCs w:val="21"/>
        </w:rPr>
        <w:t>米折返跑、安静心率、体重、身高、网球掷远等项目中均增加，范围在</w:t>
      </w:r>
      <w:r w:rsidR="00CB450E" w:rsidRPr="000F7FA0">
        <w:rPr>
          <w:rFonts w:ascii="Times New Roman" w:hAnsi="Times New Roman" w:hint="eastAsia"/>
          <w:szCs w:val="21"/>
        </w:rPr>
        <w:t>0</w:t>
      </w:r>
      <w:r w:rsidR="00CB450E" w:rsidRPr="000F7FA0">
        <w:rPr>
          <w:rFonts w:ascii="Times New Roman" w:hAnsi="Times New Roman"/>
          <w:szCs w:val="21"/>
        </w:rPr>
        <w:t>.6%-</w:t>
      </w:r>
      <w:r w:rsidR="00F5750F" w:rsidRPr="000F7FA0">
        <w:rPr>
          <w:rFonts w:ascii="Times New Roman" w:hAnsi="Times New Roman"/>
          <w:szCs w:val="21"/>
        </w:rPr>
        <w:t>4.4</w:t>
      </w:r>
      <w:r w:rsidR="00CB450E" w:rsidRPr="000F7FA0">
        <w:rPr>
          <w:rFonts w:ascii="Times New Roman" w:hAnsi="Times New Roman"/>
          <w:szCs w:val="21"/>
        </w:rPr>
        <w:t>%</w:t>
      </w:r>
      <w:r w:rsidR="00CB450E" w:rsidRPr="000F7FA0">
        <w:rPr>
          <w:rFonts w:ascii="Times New Roman" w:hAnsi="Times New Roman"/>
          <w:szCs w:val="21"/>
        </w:rPr>
        <w:t>之间，</w:t>
      </w:r>
      <w:r w:rsidR="00F5750F" w:rsidRPr="000F7FA0">
        <w:rPr>
          <w:rFonts w:ascii="Times New Roman" w:hAnsi="Times New Roman"/>
          <w:szCs w:val="21"/>
        </w:rPr>
        <w:t>在胸围、立定跳远、坐位体前屈、双脚连续跳等项目中有所下降，范围在</w:t>
      </w:r>
      <w:r w:rsidR="00F5750F" w:rsidRPr="000F7FA0">
        <w:rPr>
          <w:rFonts w:ascii="Times New Roman" w:hAnsi="Times New Roman" w:hint="eastAsia"/>
          <w:szCs w:val="21"/>
        </w:rPr>
        <w:t>0</w:t>
      </w:r>
      <w:r w:rsidR="00F5750F" w:rsidRPr="000F7FA0">
        <w:rPr>
          <w:rFonts w:ascii="Times New Roman" w:hAnsi="Times New Roman"/>
          <w:szCs w:val="21"/>
        </w:rPr>
        <w:t>.1%-16.7%</w:t>
      </w:r>
      <w:r w:rsidR="00F5750F" w:rsidRPr="000F7FA0">
        <w:rPr>
          <w:rFonts w:ascii="Times New Roman" w:hAnsi="Times New Roman"/>
          <w:szCs w:val="21"/>
        </w:rPr>
        <w:t>之间，</w:t>
      </w:r>
      <w:r w:rsidR="00CB450E" w:rsidRPr="000F7FA0">
        <w:rPr>
          <w:rFonts w:ascii="Times New Roman" w:hAnsi="Times New Roman"/>
          <w:szCs w:val="21"/>
        </w:rPr>
        <w:t>详见图</w:t>
      </w:r>
      <w:r w:rsidR="00CB450E" w:rsidRPr="000F7FA0">
        <w:rPr>
          <w:rFonts w:ascii="Times New Roman" w:hAnsi="Times New Roman" w:hint="eastAsia"/>
          <w:szCs w:val="21"/>
        </w:rPr>
        <w:t>1</w:t>
      </w:r>
      <w:r w:rsidR="00F5750F" w:rsidRPr="000F7FA0">
        <w:rPr>
          <w:rFonts w:ascii="Times New Roman" w:hAnsi="Times New Roman" w:hint="eastAsia"/>
          <w:szCs w:val="21"/>
        </w:rPr>
        <w:t>、</w:t>
      </w:r>
      <w:r w:rsidR="00CB450E" w:rsidRPr="000F7FA0">
        <w:rPr>
          <w:rFonts w:ascii="Times New Roman" w:hAnsi="Times New Roman" w:hint="eastAsia"/>
          <w:szCs w:val="21"/>
        </w:rPr>
        <w:t>图</w:t>
      </w:r>
      <w:r w:rsidR="00CB450E" w:rsidRPr="000F7FA0">
        <w:rPr>
          <w:rFonts w:ascii="Times New Roman" w:hAnsi="Times New Roman" w:hint="eastAsia"/>
          <w:szCs w:val="21"/>
        </w:rPr>
        <w:t>2</w:t>
      </w:r>
      <w:r w:rsidR="00CB450E" w:rsidRPr="000F7FA0">
        <w:rPr>
          <w:rFonts w:ascii="Times New Roman" w:hAnsi="Times New Roman"/>
          <w:szCs w:val="21"/>
        </w:rPr>
        <w:t>。</w:t>
      </w:r>
    </w:p>
    <w:p w:rsidR="00546E30" w:rsidRPr="000F7FA0" w:rsidRDefault="008566EA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  <w:r w:rsidRPr="000F7FA0">
        <w:rPr>
          <w:rFonts w:ascii="Times New Roman" w:hAnsi="Times New Roman" w:hint="eastAsia"/>
          <w:szCs w:val="21"/>
        </w:rPr>
        <w:t>身体形态方面，</w:t>
      </w:r>
      <w:r w:rsidR="00CB450E" w:rsidRPr="000F7FA0">
        <w:rPr>
          <w:rFonts w:ascii="Times New Roman" w:hAnsi="Times New Roman" w:hint="eastAsia"/>
          <w:szCs w:val="21"/>
        </w:rPr>
        <w:t>与</w:t>
      </w:r>
      <w:r w:rsidR="00CB450E" w:rsidRPr="000F7FA0">
        <w:rPr>
          <w:rFonts w:ascii="Times New Roman" w:hAnsi="Times New Roman" w:hint="eastAsia"/>
          <w:szCs w:val="21"/>
        </w:rPr>
        <w:t>2</w:t>
      </w:r>
      <w:r w:rsidR="00CB450E" w:rsidRPr="000F7FA0">
        <w:rPr>
          <w:rFonts w:ascii="Times New Roman" w:hAnsi="Times New Roman"/>
          <w:szCs w:val="21"/>
        </w:rPr>
        <w:t>014</w:t>
      </w:r>
      <w:r w:rsidR="00CB450E" w:rsidRPr="000F7FA0">
        <w:rPr>
          <w:rFonts w:ascii="Times New Roman" w:hAnsi="Times New Roman"/>
          <w:szCs w:val="21"/>
        </w:rPr>
        <w:t>年相比，男性幼儿</w:t>
      </w:r>
      <w:r w:rsidR="00CB450E" w:rsidRPr="000F7FA0">
        <w:rPr>
          <w:rFonts w:ascii="Times New Roman" w:hAnsi="Times New Roman" w:hint="eastAsia"/>
          <w:szCs w:val="21"/>
        </w:rPr>
        <w:t>3</w:t>
      </w:r>
      <w:r w:rsidR="00CB450E" w:rsidRPr="000F7FA0">
        <w:rPr>
          <w:rFonts w:ascii="Times New Roman" w:hAnsi="Times New Roman" w:hint="eastAsia"/>
          <w:szCs w:val="21"/>
        </w:rPr>
        <w:t>、</w:t>
      </w:r>
      <w:r w:rsidR="00CB450E" w:rsidRPr="000F7FA0">
        <w:rPr>
          <w:rFonts w:ascii="Times New Roman" w:hAnsi="Times New Roman" w:hint="eastAsia"/>
          <w:szCs w:val="21"/>
        </w:rPr>
        <w:t>4</w:t>
      </w:r>
      <w:r w:rsidR="00CB450E" w:rsidRPr="000F7FA0">
        <w:rPr>
          <w:rFonts w:ascii="Times New Roman" w:hAnsi="Times New Roman" w:hint="eastAsia"/>
          <w:szCs w:val="21"/>
        </w:rPr>
        <w:t>、</w:t>
      </w:r>
      <w:r w:rsidR="00CB450E" w:rsidRPr="000F7FA0">
        <w:rPr>
          <w:rFonts w:ascii="Times New Roman" w:hAnsi="Times New Roman" w:hint="eastAsia"/>
          <w:szCs w:val="21"/>
        </w:rPr>
        <w:t>5</w:t>
      </w:r>
      <w:r w:rsidR="00CB450E" w:rsidRPr="000F7FA0">
        <w:rPr>
          <w:rFonts w:ascii="Times New Roman" w:hAnsi="Times New Roman" w:hint="eastAsia"/>
          <w:szCs w:val="21"/>
        </w:rPr>
        <w:t>、</w:t>
      </w:r>
      <w:r w:rsidR="00CB450E" w:rsidRPr="000F7FA0">
        <w:rPr>
          <w:rFonts w:ascii="Times New Roman" w:hAnsi="Times New Roman" w:hint="eastAsia"/>
          <w:szCs w:val="21"/>
        </w:rPr>
        <w:t>6</w:t>
      </w:r>
      <w:r w:rsidR="00CB450E" w:rsidRPr="000F7FA0">
        <w:rPr>
          <w:rFonts w:ascii="Times New Roman" w:hAnsi="Times New Roman" w:hint="eastAsia"/>
          <w:szCs w:val="21"/>
        </w:rPr>
        <w:t>岁组的身高分别增加</w:t>
      </w:r>
      <w:r w:rsidR="00CB450E" w:rsidRPr="000F7FA0">
        <w:rPr>
          <w:rFonts w:ascii="Times New Roman" w:hAnsi="Times New Roman" w:hint="eastAsia"/>
          <w:szCs w:val="21"/>
        </w:rPr>
        <w:t>1</w:t>
      </w:r>
      <w:r w:rsidR="00CB450E" w:rsidRPr="000F7FA0">
        <w:rPr>
          <w:rFonts w:ascii="Times New Roman" w:hAnsi="Times New Roman"/>
          <w:szCs w:val="21"/>
        </w:rPr>
        <w:t>.4</w:t>
      </w:r>
      <w:r w:rsidR="00257C94" w:rsidRPr="000F7FA0">
        <w:rPr>
          <w:rFonts w:ascii="Times New Roman" w:hAnsi="Times New Roman"/>
          <w:szCs w:val="21"/>
        </w:rPr>
        <w:t>cm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0.8cm</w:t>
      </w:r>
      <w:r w:rsidR="00257C94" w:rsidRPr="000F7FA0">
        <w:rPr>
          <w:rFonts w:ascii="Times New Roman" w:hAnsi="Times New Roman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.4cm</w:t>
      </w:r>
      <w:r w:rsidR="00257C94" w:rsidRPr="000F7FA0">
        <w:rPr>
          <w:rFonts w:ascii="Times New Roman" w:hAnsi="Times New Roman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0.7</w:t>
      </w:r>
      <w:r w:rsidR="00257C94" w:rsidRPr="000F7FA0">
        <w:rPr>
          <w:rFonts w:ascii="Times New Roman" w:hAnsi="Times New Roman" w:hint="eastAsia"/>
          <w:szCs w:val="21"/>
        </w:rPr>
        <w:t>cm</w:t>
      </w:r>
      <w:r w:rsidR="00257C94" w:rsidRPr="000F7FA0">
        <w:rPr>
          <w:rFonts w:ascii="Times New Roman" w:hAnsi="Times New Roman"/>
          <w:szCs w:val="21"/>
        </w:rPr>
        <w:t>，体重分别增加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.4kg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0.4kg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0.4kg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0.6kg</w:t>
      </w:r>
      <w:r w:rsidR="00257C94" w:rsidRPr="000F7FA0">
        <w:rPr>
          <w:rFonts w:ascii="Times New Roman" w:hAnsi="Times New Roman"/>
          <w:szCs w:val="21"/>
        </w:rPr>
        <w:t>；</w:t>
      </w:r>
      <w:r w:rsidR="00257C94" w:rsidRPr="000F7FA0">
        <w:rPr>
          <w:rFonts w:ascii="Times New Roman" w:hAnsi="Times New Roman" w:hint="eastAsia"/>
          <w:szCs w:val="21"/>
        </w:rPr>
        <w:t>女</w:t>
      </w:r>
      <w:r w:rsidR="00257C94" w:rsidRPr="000F7FA0">
        <w:rPr>
          <w:rFonts w:ascii="Times New Roman" w:hAnsi="Times New Roman"/>
          <w:szCs w:val="21"/>
        </w:rPr>
        <w:t>性幼儿</w:t>
      </w:r>
      <w:r w:rsidR="00257C94" w:rsidRPr="000F7FA0">
        <w:rPr>
          <w:rFonts w:ascii="Times New Roman" w:hAnsi="Times New Roman" w:hint="eastAsia"/>
          <w:szCs w:val="21"/>
        </w:rPr>
        <w:t>3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4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5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6</w:t>
      </w:r>
      <w:r w:rsidR="00257C94" w:rsidRPr="000F7FA0">
        <w:rPr>
          <w:rFonts w:ascii="Times New Roman" w:hAnsi="Times New Roman" w:hint="eastAsia"/>
          <w:szCs w:val="21"/>
        </w:rPr>
        <w:t>岁组的身高分别增加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.7cm</w:t>
      </w:r>
      <w:r w:rsidR="00257C94" w:rsidRPr="000F7FA0">
        <w:rPr>
          <w:rFonts w:ascii="Times New Roman" w:hAnsi="Times New Roman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.8cm</w:t>
      </w:r>
      <w:r w:rsidR="00257C94" w:rsidRPr="000F7FA0">
        <w:rPr>
          <w:rFonts w:ascii="Times New Roman" w:hAnsi="Times New Roman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.6cm</w:t>
      </w:r>
      <w:r w:rsidR="00257C94" w:rsidRPr="000F7FA0">
        <w:rPr>
          <w:rFonts w:ascii="Times New Roman" w:hAnsi="Times New Roman"/>
          <w:szCs w:val="21"/>
        </w:rPr>
        <w:t>、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.2cm</w:t>
      </w:r>
      <w:r w:rsidR="00257C94" w:rsidRPr="000F7FA0">
        <w:rPr>
          <w:rFonts w:ascii="Times New Roman" w:hAnsi="Times New Roman"/>
          <w:szCs w:val="21"/>
        </w:rPr>
        <w:t>，体重分别增加</w:t>
      </w:r>
      <w:r w:rsidR="00257C94" w:rsidRPr="000F7FA0">
        <w:rPr>
          <w:rFonts w:ascii="Times New Roman" w:hAnsi="Times New Roman" w:hint="eastAsia"/>
          <w:szCs w:val="21"/>
        </w:rPr>
        <w:t>0</w:t>
      </w:r>
      <w:r w:rsidR="00257C94" w:rsidRPr="000F7FA0">
        <w:rPr>
          <w:rFonts w:ascii="Times New Roman" w:hAnsi="Times New Roman"/>
          <w:szCs w:val="21"/>
        </w:rPr>
        <w:t>.2kg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0.3kg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0.4kg</w:t>
      </w:r>
      <w:r w:rsidR="00257C94" w:rsidRPr="000F7FA0">
        <w:rPr>
          <w:rFonts w:ascii="Times New Roman" w:hAnsi="Times New Roman" w:hint="eastAsia"/>
          <w:szCs w:val="21"/>
        </w:rPr>
        <w:t>、</w:t>
      </w:r>
      <w:r w:rsidR="00257C94" w:rsidRPr="000F7FA0">
        <w:rPr>
          <w:rFonts w:ascii="Times New Roman" w:hAnsi="Times New Roman"/>
          <w:szCs w:val="21"/>
        </w:rPr>
        <w:t>0.4kg</w:t>
      </w:r>
      <w:r w:rsidR="00257C94" w:rsidRPr="000F7FA0">
        <w:rPr>
          <w:rFonts w:ascii="Times New Roman" w:hAnsi="Times New Roman"/>
          <w:szCs w:val="21"/>
        </w:rPr>
        <w:t>。</w:t>
      </w:r>
    </w:p>
    <w:p w:rsidR="00E62F4F" w:rsidRPr="000F7FA0" w:rsidRDefault="00E62F4F" w:rsidP="00E62F4F">
      <w:pPr>
        <w:spacing w:line="276" w:lineRule="auto"/>
        <w:ind w:firstLine="435"/>
        <w:rPr>
          <w:rFonts w:ascii="Times New Roman" w:hAnsi="Times New Roman"/>
          <w:szCs w:val="21"/>
        </w:rPr>
      </w:pPr>
    </w:p>
    <w:p w:rsidR="00E62F4F" w:rsidRPr="000F7FA0" w:rsidRDefault="000C42D0" w:rsidP="000F7FA0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drawing>
          <wp:inline distT="0" distB="0" distL="0" distR="0" wp14:anchorId="72EF04B5" wp14:editId="23613BD2">
            <wp:extent cx="3781425" cy="2667000"/>
            <wp:effectExtent l="0" t="0" r="9525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2F4F" w:rsidRPr="000F7FA0" w:rsidRDefault="00E62F4F" w:rsidP="000F7FA0">
      <w:pPr>
        <w:jc w:val="center"/>
        <w:rPr>
          <w:rFonts w:ascii="楷体" w:eastAsia="楷体" w:hAnsi="楷体"/>
          <w:sz w:val="18"/>
        </w:rPr>
      </w:pPr>
      <w:r w:rsidRPr="000F7FA0">
        <w:rPr>
          <w:rFonts w:ascii="楷体" w:eastAsia="楷体" w:hAnsi="楷体"/>
          <w:sz w:val="18"/>
        </w:rPr>
        <w:t>图1  201</w:t>
      </w:r>
      <w:r w:rsidR="007C48FE" w:rsidRPr="000F7FA0">
        <w:rPr>
          <w:rFonts w:ascii="楷体" w:eastAsia="楷体" w:hAnsi="楷体"/>
          <w:sz w:val="18"/>
        </w:rPr>
        <w:t>4</w:t>
      </w:r>
      <w:r w:rsidRPr="000F7FA0">
        <w:rPr>
          <w:rFonts w:ascii="楷体" w:eastAsia="楷体" w:hAnsi="楷体"/>
          <w:sz w:val="18"/>
        </w:rPr>
        <w:t>年与201</w:t>
      </w:r>
      <w:r w:rsidR="007C48FE" w:rsidRPr="000F7FA0">
        <w:rPr>
          <w:rFonts w:ascii="楷体" w:eastAsia="楷体" w:hAnsi="楷体"/>
          <w:sz w:val="18"/>
        </w:rPr>
        <w:t>9</w:t>
      </w:r>
      <w:r w:rsidRPr="000F7FA0">
        <w:rPr>
          <w:rFonts w:ascii="楷体" w:eastAsia="楷体" w:hAnsi="楷体"/>
          <w:sz w:val="18"/>
        </w:rPr>
        <w:t>年体质监测男性幼儿组各项指标均值变化百分比</w:t>
      </w:r>
    </w:p>
    <w:p w:rsidR="00E62F4F" w:rsidRPr="000F7FA0" w:rsidRDefault="00723F8C" w:rsidP="000F7FA0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drawing>
          <wp:inline distT="0" distB="0" distL="0" distR="0" wp14:anchorId="433EF26A" wp14:editId="709D16CD">
            <wp:extent cx="3876675" cy="2419350"/>
            <wp:effectExtent l="0" t="0" r="9525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2F4F" w:rsidRPr="000F7FA0" w:rsidRDefault="00E62F4F" w:rsidP="000F7FA0">
      <w:pPr>
        <w:jc w:val="center"/>
        <w:rPr>
          <w:rFonts w:ascii="楷体" w:eastAsia="楷体" w:hAnsi="楷体"/>
          <w:sz w:val="18"/>
        </w:rPr>
      </w:pPr>
      <w:r w:rsidRPr="000F7FA0">
        <w:rPr>
          <w:rFonts w:ascii="楷体" w:eastAsia="楷体" w:hAnsi="楷体"/>
          <w:sz w:val="18"/>
        </w:rPr>
        <w:t>图2  201</w:t>
      </w:r>
      <w:r w:rsidR="007C48FE" w:rsidRPr="000F7FA0">
        <w:rPr>
          <w:rFonts w:ascii="楷体" w:eastAsia="楷体" w:hAnsi="楷体"/>
          <w:sz w:val="18"/>
        </w:rPr>
        <w:t>4</w:t>
      </w:r>
      <w:r w:rsidRPr="000F7FA0">
        <w:rPr>
          <w:rFonts w:ascii="楷体" w:eastAsia="楷体" w:hAnsi="楷体"/>
          <w:sz w:val="18"/>
        </w:rPr>
        <w:t>年与201</w:t>
      </w:r>
      <w:r w:rsidR="007C48FE" w:rsidRPr="000F7FA0">
        <w:rPr>
          <w:rFonts w:ascii="楷体" w:eastAsia="楷体" w:hAnsi="楷体"/>
          <w:sz w:val="18"/>
        </w:rPr>
        <w:t>9</w:t>
      </w:r>
      <w:r w:rsidRPr="000F7FA0">
        <w:rPr>
          <w:rFonts w:ascii="楷体" w:eastAsia="楷体" w:hAnsi="楷体"/>
          <w:sz w:val="18"/>
        </w:rPr>
        <w:t>年体质监测女性幼儿组各项指标均值变化百分比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</w:rPr>
      </w:pPr>
      <w:r w:rsidRPr="000F7FA0">
        <w:rPr>
          <w:rFonts w:ascii="Times New Roman" w:hAnsi="Times New Roman"/>
        </w:rPr>
        <w:t xml:space="preserve">2. </w:t>
      </w:r>
      <w:r w:rsidRPr="000F7FA0">
        <w:rPr>
          <w:rFonts w:ascii="Times New Roman" w:hAnsi="Times New Roman"/>
        </w:rPr>
        <w:t>成年组</w:t>
      </w:r>
    </w:p>
    <w:p w:rsidR="008566EA" w:rsidRPr="000F7FA0" w:rsidRDefault="00E62F4F" w:rsidP="008566EA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</w:rPr>
        <w:t>身体形态</w:t>
      </w:r>
      <w:r w:rsidR="008566EA" w:rsidRPr="000F7FA0">
        <w:rPr>
          <w:rFonts w:ascii="Times New Roman" w:hAnsi="Times New Roman" w:hint="eastAsia"/>
        </w:rPr>
        <w:t>方面</w:t>
      </w:r>
      <w:r w:rsidR="008566EA" w:rsidRPr="000F7FA0">
        <w:rPr>
          <w:rFonts w:ascii="Times New Roman" w:hAnsi="Times New Roman"/>
        </w:rPr>
        <w:t>，</w:t>
      </w:r>
      <w:r w:rsidRPr="000F7FA0">
        <w:rPr>
          <w:rFonts w:ascii="Times New Roman" w:hAnsi="Times New Roman"/>
        </w:rPr>
        <w:t>其中成年男性身高均值较</w:t>
      </w:r>
      <w:r w:rsidRPr="000F7FA0">
        <w:rPr>
          <w:rFonts w:ascii="Times New Roman" w:hAnsi="Times New Roman"/>
        </w:rPr>
        <w:t>201</w:t>
      </w:r>
      <w:r w:rsidR="007C48FE" w:rsidRPr="000F7FA0">
        <w:rPr>
          <w:rFonts w:ascii="Times New Roman" w:hAnsi="Times New Roman"/>
        </w:rPr>
        <w:t>4</w:t>
      </w:r>
      <w:r w:rsidRPr="000F7FA0">
        <w:rPr>
          <w:rFonts w:ascii="Times New Roman" w:hAnsi="Times New Roman"/>
        </w:rPr>
        <w:t>年增加</w:t>
      </w:r>
      <w:r w:rsidRPr="000F7FA0">
        <w:rPr>
          <w:rFonts w:ascii="Times New Roman" w:hAnsi="Times New Roman"/>
        </w:rPr>
        <w:t>0.</w:t>
      </w:r>
      <w:r w:rsidR="00596DBB" w:rsidRPr="000F7FA0">
        <w:rPr>
          <w:rFonts w:ascii="Times New Roman" w:hAnsi="Times New Roman"/>
        </w:rPr>
        <w:t>71</w:t>
      </w:r>
      <w:r w:rsidRPr="000F7FA0">
        <w:rPr>
          <w:rFonts w:ascii="Times New Roman" w:hAnsi="Times New Roman"/>
        </w:rPr>
        <w:t>cm</w:t>
      </w:r>
      <w:r w:rsidRPr="000F7FA0">
        <w:rPr>
          <w:rFonts w:ascii="Times New Roman" w:hAnsi="Times New Roman"/>
        </w:rPr>
        <w:t>，而女性</w:t>
      </w:r>
      <w:r w:rsidR="00596DBB" w:rsidRPr="000F7FA0">
        <w:rPr>
          <w:rFonts w:ascii="Times New Roman" w:hAnsi="Times New Roman" w:hint="eastAsia"/>
        </w:rPr>
        <w:t>增加</w:t>
      </w:r>
      <w:r w:rsidRPr="000F7FA0">
        <w:rPr>
          <w:rFonts w:ascii="Times New Roman" w:hAnsi="Times New Roman"/>
        </w:rPr>
        <w:t>0.</w:t>
      </w:r>
      <w:r w:rsidR="00596DBB" w:rsidRPr="000F7FA0">
        <w:rPr>
          <w:rFonts w:ascii="Times New Roman" w:hAnsi="Times New Roman"/>
        </w:rPr>
        <w:t>57</w:t>
      </w:r>
      <w:r w:rsidRPr="000F7FA0">
        <w:rPr>
          <w:rFonts w:ascii="Times New Roman" w:hAnsi="Times New Roman"/>
        </w:rPr>
        <w:t>cm</w:t>
      </w:r>
      <w:r w:rsidRPr="000F7FA0">
        <w:rPr>
          <w:rFonts w:ascii="Times New Roman" w:hAnsi="Times New Roman"/>
        </w:rPr>
        <w:t>；而</w:t>
      </w:r>
      <w:r w:rsidRPr="000F7FA0">
        <w:rPr>
          <w:rFonts w:ascii="Times New Roman" w:hAnsi="Times New Roman"/>
        </w:rPr>
        <w:lastRenderedPageBreak/>
        <w:t>BMI</w:t>
      </w:r>
      <w:r w:rsidRPr="000F7FA0">
        <w:rPr>
          <w:rFonts w:ascii="Times New Roman" w:hAnsi="Times New Roman"/>
        </w:rPr>
        <w:t>男性平均增加</w:t>
      </w:r>
      <w:r w:rsidRPr="000F7FA0">
        <w:rPr>
          <w:rFonts w:ascii="Times New Roman" w:hAnsi="Times New Roman"/>
        </w:rPr>
        <w:t>0.5</w:t>
      </w:r>
      <w:r w:rsidRPr="000F7FA0">
        <w:rPr>
          <w:rFonts w:ascii="Times New Roman" w:hAnsi="Times New Roman"/>
        </w:rPr>
        <w:t>，女性平均增加</w:t>
      </w:r>
      <w:r w:rsidRPr="000F7FA0">
        <w:rPr>
          <w:rFonts w:ascii="Times New Roman" w:hAnsi="Times New Roman"/>
        </w:rPr>
        <w:t>0.</w:t>
      </w:r>
      <w:r w:rsidR="00F5750F" w:rsidRPr="000F7FA0">
        <w:rPr>
          <w:rFonts w:ascii="Times New Roman" w:hAnsi="Times New Roman"/>
        </w:rPr>
        <w:t>4</w:t>
      </w:r>
      <w:r w:rsidRPr="000F7FA0">
        <w:rPr>
          <w:rFonts w:ascii="Times New Roman" w:hAnsi="Times New Roman"/>
        </w:rPr>
        <w:t>，说明现在成年人的体型显得更高且更胖</w:t>
      </w:r>
      <w:r w:rsidR="008566EA" w:rsidRPr="000F7FA0">
        <w:rPr>
          <w:rFonts w:ascii="Times New Roman" w:hAnsi="Times New Roman" w:hint="eastAsia"/>
        </w:rPr>
        <w:t>。</w:t>
      </w:r>
      <w:r w:rsidRPr="000F7FA0">
        <w:rPr>
          <w:rFonts w:ascii="Times New Roman" w:hAnsi="Times New Roman"/>
          <w:szCs w:val="21"/>
        </w:rPr>
        <w:t>成年人三围的均值有所</w:t>
      </w:r>
      <w:r w:rsidR="00F5750F" w:rsidRPr="000F7FA0">
        <w:rPr>
          <w:rFonts w:ascii="Times New Roman" w:hAnsi="Times New Roman" w:hint="eastAsia"/>
          <w:szCs w:val="21"/>
        </w:rPr>
        <w:t>变化</w:t>
      </w:r>
      <w:r w:rsidRPr="000F7FA0">
        <w:rPr>
          <w:rFonts w:ascii="Times New Roman" w:hAnsi="Times New Roman"/>
          <w:szCs w:val="21"/>
        </w:rPr>
        <w:t>，其中胸围与</w:t>
      </w:r>
      <w:r w:rsidRPr="000F7FA0">
        <w:rPr>
          <w:rFonts w:ascii="Times New Roman" w:hAnsi="Times New Roman"/>
          <w:szCs w:val="21"/>
        </w:rPr>
        <w:t>201</w:t>
      </w:r>
      <w:r w:rsidR="007C48FE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年比较成年男性增加</w:t>
      </w:r>
      <w:r w:rsidR="00596DBB" w:rsidRPr="000F7FA0">
        <w:rPr>
          <w:rFonts w:ascii="Times New Roman" w:hAnsi="Times New Roman"/>
          <w:szCs w:val="21"/>
        </w:rPr>
        <w:t>0.76</w:t>
      </w:r>
      <w:r w:rsidRPr="000F7FA0">
        <w:rPr>
          <w:rFonts w:ascii="Times New Roman" w:hAnsi="Times New Roman"/>
          <w:szCs w:val="21"/>
        </w:rPr>
        <w:t>cm</w:t>
      </w:r>
      <w:r w:rsidRPr="000F7FA0">
        <w:rPr>
          <w:rFonts w:ascii="Times New Roman" w:hAnsi="Times New Roman"/>
          <w:szCs w:val="21"/>
        </w:rPr>
        <w:t>，女性</w:t>
      </w:r>
      <w:r w:rsidR="00596DBB" w:rsidRPr="000F7FA0">
        <w:rPr>
          <w:rFonts w:ascii="Times New Roman" w:hAnsi="Times New Roman" w:hint="eastAsia"/>
          <w:szCs w:val="21"/>
        </w:rPr>
        <w:t>减小</w:t>
      </w:r>
      <w:r w:rsidR="008566EA" w:rsidRPr="000F7FA0">
        <w:rPr>
          <w:rFonts w:ascii="Times New Roman" w:hAnsi="Times New Roman"/>
          <w:szCs w:val="21"/>
        </w:rPr>
        <w:t>0.62</w:t>
      </w:r>
      <w:r w:rsidRPr="000F7FA0">
        <w:rPr>
          <w:rFonts w:ascii="Times New Roman" w:hAnsi="Times New Roman"/>
          <w:szCs w:val="21"/>
        </w:rPr>
        <w:t>cm</w:t>
      </w:r>
      <w:r w:rsidRPr="000F7FA0">
        <w:rPr>
          <w:rFonts w:ascii="Times New Roman" w:hAnsi="Times New Roman"/>
          <w:szCs w:val="21"/>
        </w:rPr>
        <w:t>；腰围男性</w:t>
      </w:r>
      <w:r w:rsidR="008566EA" w:rsidRPr="000F7FA0">
        <w:rPr>
          <w:rFonts w:ascii="Times New Roman" w:hAnsi="Times New Roman" w:hint="eastAsia"/>
          <w:szCs w:val="21"/>
        </w:rPr>
        <w:t>持平</w:t>
      </w:r>
      <w:r w:rsidRPr="000F7FA0">
        <w:rPr>
          <w:rFonts w:ascii="Times New Roman" w:hAnsi="Times New Roman"/>
          <w:szCs w:val="21"/>
        </w:rPr>
        <w:t>，女性</w:t>
      </w:r>
      <w:r w:rsidR="008566EA" w:rsidRPr="000F7FA0">
        <w:rPr>
          <w:rFonts w:ascii="Times New Roman" w:hAnsi="Times New Roman" w:hint="eastAsia"/>
          <w:szCs w:val="21"/>
        </w:rPr>
        <w:t>减小</w:t>
      </w:r>
      <w:r w:rsidR="008566EA" w:rsidRPr="000F7FA0">
        <w:rPr>
          <w:rFonts w:ascii="Times New Roman" w:hAnsi="Times New Roman"/>
          <w:szCs w:val="21"/>
        </w:rPr>
        <w:t>0.78</w:t>
      </w:r>
      <w:r w:rsidRPr="000F7FA0">
        <w:rPr>
          <w:rFonts w:ascii="Times New Roman" w:hAnsi="Times New Roman"/>
          <w:szCs w:val="21"/>
        </w:rPr>
        <w:t>cm</w:t>
      </w:r>
      <w:r w:rsidRPr="000F7FA0">
        <w:rPr>
          <w:rFonts w:ascii="Times New Roman" w:hAnsi="Times New Roman"/>
          <w:szCs w:val="21"/>
        </w:rPr>
        <w:t>；臀围男性增加</w:t>
      </w:r>
      <w:r w:rsidR="008566EA" w:rsidRPr="000F7FA0">
        <w:rPr>
          <w:rFonts w:ascii="Times New Roman" w:hAnsi="Times New Roman"/>
          <w:szCs w:val="21"/>
        </w:rPr>
        <w:t>1.25</w:t>
      </w:r>
      <w:r w:rsidRPr="000F7FA0">
        <w:rPr>
          <w:rFonts w:ascii="Times New Roman" w:hAnsi="Times New Roman"/>
          <w:szCs w:val="21"/>
        </w:rPr>
        <w:t>cm</w:t>
      </w:r>
      <w:r w:rsidRPr="000F7FA0">
        <w:rPr>
          <w:rFonts w:ascii="Times New Roman" w:hAnsi="Times New Roman"/>
          <w:szCs w:val="21"/>
        </w:rPr>
        <w:t>，女性增加</w:t>
      </w:r>
      <w:r w:rsidR="008566EA" w:rsidRPr="000F7FA0">
        <w:rPr>
          <w:rFonts w:ascii="Times New Roman" w:hAnsi="Times New Roman"/>
          <w:szCs w:val="21"/>
        </w:rPr>
        <w:t>0.02</w:t>
      </w:r>
      <w:r w:rsidRPr="000F7FA0">
        <w:rPr>
          <w:rFonts w:ascii="Times New Roman" w:hAnsi="Times New Roman"/>
          <w:szCs w:val="21"/>
        </w:rPr>
        <w:t>cm</w:t>
      </w:r>
      <w:r w:rsidRPr="000F7FA0">
        <w:rPr>
          <w:rFonts w:ascii="Times New Roman" w:hAnsi="Times New Roman"/>
          <w:szCs w:val="21"/>
        </w:rPr>
        <w:t>。</w:t>
      </w:r>
    </w:p>
    <w:p w:rsidR="008566EA" w:rsidRPr="000F7FA0" w:rsidRDefault="008566EA" w:rsidP="00E46441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身体机能方面，男性</w:t>
      </w:r>
      <w:r w:rsidR="00E46441" w:rsidRPr="000F7FA0">
        <w:rPr>
          <w:rFonts w:ascii="Times New Roman" w:hAnsi="Times New Roman"/>
          <w:szCs w:val="21"/>
        </w:rPr>
        <w:t>血压、</w:t>
      </w:r>
      <w:r w:rsidR="00E46441" w:rsidRPr="000F7FA0">
        <w:rPr>
          <w:rFonts w:ascii="Times New Roman" w:hAnsi="Times New Roman" w:hint="eastAsia"/>
          <w:szCs w:val="21"/>
        </w:rPr>
        <w:t>安静</w:t>
      </w:r>
      <w:r w:rsidRPr="000F7FA0">
        <w:rPr>
          <w:rFonts w:ascii="Times New Roman" w:hAnsi="Times New Roman"/>
          <w:szCs w:val="21"/>
        </w:rPr>
        <w:t>心率有所增加，肺活量和台阶指数有所下降</w:t>
      </w:r>
      <w:r w:rsidR="00E46441" w:rsidRPr="000F7FA0">
        <w:rPr>
          <w:rFonts w:ascii="Times New Roman" w:hAnsi="Times New Roman"/>
          <w:szCs w:val="21"/>
        </w:rPr>
        <w:t>，其中安静心率增加</w:t>
      </w:r>
      <w:r w:rsidR="00E46441" w:rsidRPr="000F7FA0">
        <w:rPr>
          <w:rFonts w:ascii="Times New Roman" w:hAnsi="Times New Roman" w:hint="eastAsia"/>
          <w:szCs w:val="21"/>
        </w:rPr>
        <w:t>2</w:t>
      </w:r>
      <w:r w:rsidR="00E46441" w:rsidRPr="000F7FA0">
        <w:rPr>
          <w:rFonts w:ascii="Times New Roman" w:hAnsi="Times New Roman"/>
          <w:szCs w:val="21"/>
        </w:rPr>
        <w:t>.6%</w:t>
      </w:r>
      <w:r w:rsidR="00E46441" w:rsidRPr="000F7FA0">
        <w:rPr>
          <w:rFonts w:ascii="Times New Roman" w:hAnsi="Times New Roman"/>
          <w:szCs w:val="21"/>
        </w:rPr>
        <w:t>，台阶指数下降</w:t>
      </w:r>
      <w:r w:rsidR="00E46441" w:rsidRPr="000F7FA0">
        <w:rPr>
          <w:rFonts w:ascii="Times New Roman" w:hAnsi="Times New Roman" w:hint="eastAsia"/>
          <w:szCs w:val="21"/>
        </w:rPr>
        <w:t>1</w:t>
      </w:r>
      <w:r w:rsidR="00E46441" w:rsidRPr="000F7FA0">
        <w:rPr>
          <w:rFonts w:ascii="Times New Roman" w:hAnsi="Times New Roman"/>
          <w:szCs w:val="21"/>
        </w:rPr>
        <w:t>.1%</w:t>
      </w:r>
      <w:r w:rsidR="00E46441" w:rsidRPr="000F7FA0">
        <w:rPr>
          <w:rFonts w:ascii="Times New Roman" w:hAnsi="Times New Roman"/>
          <w:szCs w:val="21"/>
        </w:rPr>
        <w:t>，肺活量下降</w:t>
      </w:r>
      <w:r w:rsidR="00E46441" w:rsidRPr="000F7FA0">
        <w:rPr>
          <w:rFonts w:ascii="Times New Roman" w:hAnsi="Times New Roman" w:hint="eastAsia"/>
          <w:szCs w:val="21"/>
        </w:rPr>
        <w:t>7</w:t>
      </w:r>
      <w:r w:rsidR="00E46441" w:rsidRPr="000F7FA0">
        <w:rPr>
          <w:rFonts w:ascii="Times New Roman" w:hAnsi="Times New Roman"/>
          <w:szCs w:val="21"/>
        </w:rPr>
        <w:t>.9%</w:t>
      </w:r>
      <w:r w:rsidR="00E46441" w:rsidRPr="000F7FA0">
        <w:rPr>
          <w:rFonts w:ascii="Times New Roman" w:hAnsi="Times New Roman"/>
          <w:szCs w:val="21"/>
        </w:rPr>
        <w:t>。女性主要表现为安静心率</w:t>
      </w:r>
      <w:r w:rsidR="003E099C" w:rsidRPr="000F7FA0">
        <w:rPr>
          <w:rFonts w:ascii="Times New Roman" w:hAnsi="Times New Roman"/>
          <w:szCs w:val="21"/>
        </w:rPr>
        <w:t>、收缩压</w:t>
      </w:r>
      <w:r w:rsidR="00E46441" w:rsidRPr="000F7FA0">
        <w:rPr>
          <w:rFonts w:ascii="Times New Roman" w:hAnsi="Times New Roman"/>
          <w:szCs w:val="21"/>
        </w:rPr>
        <w:t>和肺活量增加，</w:t>
      </w:r>
      <w:r w:rsidR="003E099C" w:rsidRPr="000F7FA0">
        <w:rPr>
          <w:rFonts w:ascii="Times New Roman" w:hAnsi="Times New Roman"/>
          <w:szCs w:val="21"/>
        </w:rPr>
        <w:t>范围从</w:t>
      </w:r>
      <w:r w:rsidR="003E099C" w:rsidRPr="000F7FA0">
        <w:rPr>
          <w:rFonts w:ascii="Times New Roman" w:hAnsi="Times New Roman" w:hint="eastAsia"/>
          <w:szCs w:val="21"/>
        </w:rPr>
        <w:t>0</w:t>
      </w:r>
      <w:r w:rsidR="003E099C" w:rsidRPr="000F7FA0">
        <w:rPr>
          <w:rFonts w:ascii="Times New Roman" w:hAnsi="Times New Roman"/>
          <w:szCs w:val="21"/>
        </w:rPr>
        <w:t>.4%-</w:t>
      </w:r>
      <w:r w:rsidR="003E099C" w:rsidRPr="000F7FA0">
        <w:rPr>
          <w:rFonts w:ascii="Times New Roman" w:hAnsi="Times New Roman" w:hint="eastAsia"/>
          <w:szCs w:val="21"/>
        </w:rPr>
        <w:t>3</w:t>
      </w:r>
      <w:r w:rsidR="003E099C" w:rsidRPr="000F7FA0">
        <w:rPr>
          <w:rFonts w:ascii="Times New Roman" w:hAnsi="Times New Roman"/>
          <w:szCs w:val="21"/>
        </w:rPr>
        <w:t>.3%</w:t>
      </w:r>
      <w:r w:rsidR="003E099C" w:rsidRPr="000F7FA0">
        <w:rPr>
          <w:rFonts w:ascii="Times New Roman" w:hAnsi="Times New Roman"/>
          <w:szCs w:val="21"/>
        </w:rPr>
        <w:t>之间，台阶指数和舒张压分别下降</w:t>
      </w:r>
      <w:r w:rsidR="003E099C" w:rsidRPr="000F7FA0">
        <w:rPr>
          <w:rFonts w:ascii="Times New Roman" w:hAnsi="Times New Roman" w:hint="eastAsia"/>
          <w:szCs w:val="21"/>
        </w:rPr>
        <w:t>3</w:t>
      </w:r>
      <w:r w:rsidR="003E099C" w:rsidRPr="000F7FA0">
        <w:rPr>
          <w:rFonts w:ascii="Times New Roman" w:hAnsi="Times New Roman"/>
          <w:szCs w:val="21"/>
        </w:rPr>
        <w:t>.4%</w:t>
      </w:r>
      <w:r w:rsidR="003E099C" w:rsidRPr="000F7FA0">
        <w:rPr>
          <w:rFonts w:ascii="Times New Roman" w:hAnsi="Times New Roman"/>
          <w:szCs w:val="21"/>
        </w:rPr>
        <w:t>和</w:t>
      </w:r>
      <w:r w:rsidR="003E099C" w:rsidRPr="000F7FA0">
        <w:rPr>
          <w:rFonts w:ascii="Times New Roman" w:hAnsi="Times New Roman" w:hint="eastAsia"/>
          <w:szCs w:val="21"/>
        </w:rPr>
        <w:t>1</w:t>
      </w:r>
      <w:r w:rsidR="003E099C" w:rsidRPr="000F7FA0">
        <w:rPr>
          <w:rFonts w:ascii="Times New Roman" w:hAnsi="Times New Roman"/>
          <w:szCs w:val="21"/>
        </w:rPr>
        <w:t>.1%</w:t>
      </w:r>
      <w:r w:rsidR="003E099C" w:rsidRPr="000F7FA0">
        <w:rPr>
          <w:rFonts w:ascii="Times New Roman" w:hAnsi="Times New Roman"/>
          <w:szCs w:val="21"/>
        </w:rPr>
        <w:t>。</w:t>
      </w:r>
    </w:p>
    <w:p w:rsidR="00E46441" w:rsidRPr="000F7FA0" w:rsidRDefault="00E46441" w:rsidP="00E46441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身体素质方面，</w:t>
      </w:r>
      <w:r w:rsidR="003E099C" w:rsidRPr="000F7FA0">
        <w:rPr>
          <w:rFonts w:ascii="Times New Roman" w:hAnsi="Times New Roman"/>
          <w:szCs w:val="21"/>
        </w:rPr>
        <w:t>男性</w:t>
      </w:r>
      <w:r w:rsidRPr="000F7FA0">
        <w:rPr>
          <w:rFonts w:ascii="Times New Roman" w:hAnsi="Times New Roman"/>
          <w:szCs w:val="21"/>
        </w:rPr>
        <w:t>坐位体前屈、纵跳、俯卧撑有所增加，而背力、握力、闭眼单脚站立</w:t>
      </w:r>
      <w:r w:rsidRPr="000F7FA0">
        <w:rPr>
          <w:rFonts w:ascii="Times New Roman" w:hAnsi="Times New Roman" w:hint="eastAsia"/>
          <w:szCs w:val="21"/>
        </w:rPr>
        <w:t>则</w:t>
      </w:r>
      <w:r w:rsidRPr="000F7FA0">
        <w:rPr>
          <w:rFonts w:ascii="Times New Roman" w:hAnsi="Times New Roman"/>
          <w:szCs w:val="21"/>
        </w:rPr>
        <w:t>有所下降</w:t>
      </w:r>
      <w:r w:rsidR="004D21EE" w:rsidRPr="000F7FA0">
        <w:rPr>
          <w:rFonts w:ascii="Times New Roman" w:hAnsi="Times New Roman"/>
          <w:szCs w:val="21"/>
        </w:rPr>
        <w:t>，选择反应时时长增加，能力下降</w:t>
      </w:r>
      <w:r w:rsidRPr="000F7FA0">
        <w:rPr>
          <w:rFonts w:ascii="Times New Roman" w:hAnsi="Times New Roman"/>
          <w:szCs w:val="21"/>
        </w:rPr>
        <w:t>。</w:t>
      </w:r>
      <w:r w:rsidR="003E099C" w:rsidRPr="000F7FA0">
        <w:rPr>
          <w:rFonts w:ascii="Times New Roman" w:hAnsi="Times New Roman"/>
          <w:szCs w:val="21"/>
        </w:rPr>
        <w:t>女性纵跳、</w:t>
      </w:r>
      <w:r w:rsidR="004D21EE" w:rsidRPr="000F7FA0">
        <w:rPr>
          <w:rFonts w:ascii="Times New Roman" w:hAnsi="Times New Roman"/>
          <w:szCs w:val="21"/>
        </w:rPr>
        <w:t>选择反应时、</w:t>
      </w:r>
      <w:r w:rsidR="003E099C" w:rsidRPr="000F7FA0">
        <w:rPr>
          <w:rFonts w:ascii="Times New Roman" w:hAnsi="Times New Roman"/>
          <w:szCs w:val="21"/>
        </w:rPr>
        <w:t>闭眼单脚站立、背力、握力表现为增加，而仰卧起坐有所下降。</w:t>
      </w:r>
    </w:p>
    <w:p w:rsidR="00E62F4F" w:rsidRPr="000F7FA0" w:rsidRDefault="00E62F4F" w:rsidP="00E62F4F">
      <w:pPr>
        <w:spacing w:line="276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各年龄段具体数据及变化参见图</w:t>
      </w:r>
      <w:r w:rsidRPr="000F7FA0">
        <w:rPr>
          <w:rFonts w:ascii="Times New Roman" w:hAnsi="Times New Roman"/>
          <w:szCs w:val="21"/>
        </w:rPr>
        <w:t>3</w:t>
      </w:r>
      <w:r w:rsidR="00F5750F" w:rsidRPr="000F7FA0">
        <w:rPr>
          <w:rFonts w:ascii="Times New Roman" w:hAnsi="Times New Roman" w:hint="eastAsia"/>
          <w:szCs w:val="21"/>
        </w:rPr>
        <w:t>、</w:t>
      </w:r>
      <w:r w:rsidRPr="000F7FA0">
        <w:rPr>
          <w:rFonts w:ascii="Times New Roman" w:hAnsi="Times New Roman"/>
          <w:szCs w:val="21"/>
        </w:rPr>
        <w:t>图</w:t>
      </w:r>
      <w:r w:rsidR="008566EA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。</w:t>
      </w:r>
    </w:p>
    <w:p w:rsidR="00E62F4F" w:rsidRPr="000F7FA0" w:rsidRDefault="004638C2" w:rsidP="00E62F4F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drawing>
          <wp:inline distT="0" distB="0" distL="0" distR="0" wp14:anchorId="015FBC71" wp14:editId="15204909">
            <wp:extent cx="3592378" cy="3309676"/>
            <wp:effectExtent l="0" t="0" r="825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3054" cy="33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4F" w:rsidRPr="000F7FA0" w:rsidRDefault="00E62F4F" w:rsidP="00E62F4F">
      <w:pPr>
        <w:spacing w:line="480" w:lineRule="auto"/>
        <w:jc w:val="center"/>
        <w:rPr>
          <w:rFonts w:ascii="楷体" w:eastAsia="楷体" w:hAnsi="楷体"/>
          <w:sz w:val="18"/>
          <w:szCs w:val="18"/>
        </w:rPr>
      </w:pPr>
      <w:r w:rsidRPr="000F7FA0">
        <w:rPr>
          <w:rFonts w:ascii="楷体" w:eastAsia="楷体" w:hAnsi="楷体"/>
          <w:sz w:val="18"/>
          <w:szCs w:val="18"/>
        </w:rPr>
        <w:t>图3  201</w:t>
      </w:r>
      <w:r w:rsidR="007C48FE" w:rsidRPr="000F7FA0">
        <w:rPr>
          <w:rFonts w:ascii="楷体" w:eastAsia="楷体" w:hAnsi="楷体"/>
          <w:sz w:val="18"/>
          <w:szCs w:val="18"/>
        </w:rPr>
        <w:t>4</w:t>
      </w:r>
      <w:r w:rsidRPr="000F7FA0">
        <w:rPr>
          <w:rFonts w:ascii="楷体" w:eastAsia="楷体" w:hAnsi="楷体"/>
          <w:sz w:val="18"/>
          <w:szCs w:val="18"/>
        </w:rPr>
        <w:t>年与201</w:t>
      </w:r>
      <w:r w:rsidR="007C48FE" w:rsidRPr="000F7FA0">
        <w:rPr>
          <w:rFonts w:ascii="楷体" w:eastAsia="楷体" w:hAnsi="楷体"/>
          <w:sz w:val="18"/>
          <w:szCs w:val="18"/>
        </w:rPr>
        <w:t>9</w:t>
      </w:r>
      <w:r w:rsidRPr="000F7FA0">
        <w:rPr>
          <w:rFonts w:ascii="楷体" w:eastAsia="楷体" w:hAnsi="楷体"/>
          <w:sz w:val="18"/>
          <w:szCs w:val="18"/>
        </w:rPr>
        <w:t>年体质监测男性成年组各项指标均值变化百分比</w:t>
      </w:r>
    </w:p>
    <w:p w:rsidR="00E62F4F" w:rsidRPr="000F7FA0" w:rsidRDefault="00DF163B" w:rsidP="00E62F4F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lastRenderedPageBreak/>
        <w:drawing>
          <wp:inline distT="0" distB="0" distL="0" distR="0" wp14:anchorId="55527415" wp14:editId="51913A98">
            <wp:extent cx="3028866" cy="3368971"/>
            <wp:effectExtent l="0" t="0" r="63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65" cy="344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4F" w:rsidRPr="002D7DE8" w:rsidRDefault="00E62F4F" w:rsidP="002D7DE8">
      <w:pPr>
        <w:jc w:val="center"/>
        <w:rPr>
          <w:rFonts w:ascii="楷体" w:eastAsia="楷体" w:hAnsi="楷体"/>
          <w:sz w:val="18"/>
        </w:rPr>
      </w:pPr>
      <w:r w:rsidRPr="002D7DE8">
        <w:rPr>
          <w:rFonts w:ascii="楷体" w:eastAsia="楷体" w:hAnsi="楷体"/>
          <w:sz w:val="18"/>
        </w:rPr>
        <w:t>图4  201</w:t>
      </w:r>
      <w:r w:rsidR="007C48FE" w:rsidRPr="002D7DE8">
        <w:rPr>
          <w:rFonts w:ascii="楷体" w:eastAsia="楷体" w:hAnsi="楷体"/>
          <w:sz w:val="18"/>
        </w:rPr>
        <w:t>4</w:t>
      </w:r>
      <w:r w:rsidRPr="002D7DE8">
        <w:rPr>
          <w:rFonts w:ascii="楷体" w:eastAsia="楷体" w:hAnsi="楷体"/>
          <w:sz w:val="18"/>
        </w:rPr>
        <w:t>年与201</w:t>
      </w:r>
      <w:r w:rsidR="007C48FE" w:rsidRPr="002D7DE8">
        <w:rPr>
          <w:rFonts w:ascii="楷体" w:eastAsia="楷体" w:hAnsi="楷体"/>
          <w:sz w:val="18"/>
        </w:rPr>
        <w:t>9</w:t>
      </w:r>
      <w:r w:rsidRPr="002D7DE8">
        <w:rPr>
          <w:rFonts w:ascii="楷体" w:eastAsia="楷体" w:hAnsi="楷体"/>
          <w:sz w:val="18"/>
        </w:rPr>
        <w:t>年体质监测女性成年组各项指标均值变化百分比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</w:rPr>
      </w:pPr>
      <w:r w:rsidRPr="000F7FA0">
        <w:rPr>
          <w:rFonts w:ascii="Times New Roman" w:hAnsi="Times New Roman"/>
        </w:rPr>
        <w:t xml:space="preserve">3. </w:t>
      </w:r>
      <w:r w:rsidRPr="000F7FA0">
        <w:rPr>
          <w:rFonts w:ascii="Times New Roman" w:hAnsi="Times New Roman"/>
        </w:rPr>
        <w:t>老年组</w:t>
      </w:r>
    </w:p>
    <w:p w:rsidR="003E099C" w:rsidRPr="000F7FA0" w:rsidRDefault="003E099C" w:rsidP="00E62F4F">
      <w:pPr>
        <w:spacing w:line="276" w:lineRule="auto"/>
        <w:ind w:firstLineChars="200" w:firstLine="420"/>
        <w:rPr>
          <w:rFonts w:ascii="Times New Roman" w:hAnsi="Times New Roman"/>
        </w:rPr>
      </w:pPr>
      <w:r w:rsidRPr="000F7FA0">
        <w:rPr>
          <w:rFonts w:ascii="Times New Roman" w:hAnsi="Times New Roman"/>
        </w:rPr>
        <w:t>与</w:t>
      </w:r>
      <w:r w:rsidRPr="000F7FA0">
        <w:rPr>
          <w:rFonts w:ascii="Times New Roman" w:hAnsi="Times New Roman" w:hint="eastAsia"/>
        </w:rPr>
        <w:t>2</w:t>
      </w:r>
      <w:r w:rsidRPr="000F7FA0">
        <w:rPr>
          <w:rFonts w:ascii="Times New Roman" w:hAnsi="Times New Roman"/>
        </w:rPr>
        <w:t>014</w:t>
      </w:r>
      <w:r w:rsidRPr="000F7FA0">
        <w:rPr>
          <w:rFonts w:ascii="Times New Roman" w:hAnsi="Times New Roman"/>
        </w:rPr>
        <w:t>年相比，</w:t>
      </w:r>
      <w:r w:rsidRPr="000F7FA0">
        <w:rPr>
          <w:rFonts w:ascii="Times New Roman" w:hAnsi="Times New Roman" w:hint="eastAsia"/>
        </w:rPr>
        <w:t>2</w:t>
      </w:r>
      <w:r w:rsidRPr="000F7FA0">
        <w:rPr>
          <w:rFonts w:ascii="Times New Roman" w:hAnsi="Times New Roman"/>
        </w:rPr>
        <w:t>019</w:t>
      </w:r>
      <w:r w:rsidRPr="000F7FA0">
        <w:rPr>
          <w:rFonts w:ascii="Times New Roman" w:hAnsi="Times New Roman"/>
        </w:rPr>
        <w:t>年</w:t>
      </w:r>
      <w:r w:rsidR="00E62F4F" w:rsidRPr="000F7FA0">
        <w:rPr>
          <w:rFonts w:ascii="Times New Roman" w:hAnsi="Times New Roman"/>
        </w:rPr>
        <w:t>60~69</w:t>
      </w:r>
      <w:r w:rsidRPr="000F7FA0">
        <w:rPr>
          <w:rFonts w:ascii="Times New Roman" w:hAnsi="Times New Roman"/>
        </w:rPr>
        <w:t>岁老年男性人群</w:t>
      </w:r>
      <w:r w:rsidR="00E62F4F" w:rsidRPr="000F7FA0">
        <w:rPr>
          <w:rFonts w:ascii="Times New Roman" w:hAnsi="Times New Roman"/>
        </w:rPr>
        <w:t>的</w:t>
      </w:r>
      <w:r w:rsidRPr="000F7FA0">
        <w:rPr>
          <w:rFonts w:ascii="Times New Roman" w:hAnsi="Times New Roman"/>
        </w:rPr>
        <w:t>坐位</w:t>
      </w:r>
      <w:r w:rsidRPr="000F7FA0">
        <w:rPr>
          <w:rFonts w:ascii="Times New Roman" w:hAnsi="Times New Roman" w:hint="eastAsia"/>
        </w:rPr>
        <w:t>体前屈、体重、血压、选择反应时、三围、安静心率、身高</w:t>
      </w:r>
      <w:r w:rsidR="00E62F4F" w:rsidRPr="000F7FA0">
        <w:rPr>
          <w:rFonts w:ascii="Times New Roman" w:hAnsi="Times New Roman"/>
        </w:rPr>
        <w:t>等有不同程度增加，</w:t>
      </w:r>
      <w:r w:rsidRPr="000F7FA0">
        <w:rPr>
          <w:rFonts w:ascii="Times New Roman" w:hAnsi="Times New Roman"/>
        </w:rPr>
        <w:t>变化幅度在</w:t>
      </w:r>
      <w:r w:rsidRPr="000F7FA0">
        <w:rPr>
          <w:rFonts w:ascii="Times New Roman" w:hAnsi="Times New Roman" w:hint="eastAsia"/>
        </w:rPr>
        <w:t>0</w:t>
      </w:r>
      <w:r w:rsidRPr="000F7FA0">
        <w:rPr>
          <w:rFonts w:ascii="Times New Roman" w:hAnsi="Times New Roman"/>
        </w:rPr>
        <w:t>.2%-25.8%</w:t>
      </w:r>
      <w:r w:rsidRPr="000F7FA0">
        <w:rPr>
          <w:rFonts w:ascii="Times New Roman" w:hAnsi="Times New Roman"/>
        </w:rPr>
        <w:t>之间，</w:t>
      </w:r>
      <w:r w:rsidR="00E62F4F" w:rsidRPr="000F7FA0">
        <w:rPr>
          <w:rFonts w:ascii="Times New Roman" w:hAnsi="Times New Roman"/>
        </w:rPr>
        <w:t>而</w:t>
      </w:r>
      <w:r w:rsidRPr="000F7FA0">
        <w:rPr>
          <w:rFonts w:ascii="Times New Roman" w:hAnsi="Times New Roman" w:hint="eastAsia"/>
        </w:rPr>
        <w:t>握力</w:t>
      </w:r>
      <w:r w:rsidRPr="000F7FA0">
        <w:rPr>
          <w:rFonts w:ascii="Times New Roman" w:hAnsi="Times New Roman"/>
        </w:rPr>
        <w:t>、肺活量</w:t>
      </w:r>
      <w:r w:rsidR="00E62F4F" w:rsidRPr="000F7FA0">
        <w:rPr>
          <w:rFonts w:ascii="Times New Roman" w:hAnsi="Times New Roman"/>
        </w:rPr>
        <w:t>、闭眼单脚站立等项目有不同程度降低，</w:t>
      </w:r>
      <w:r w:rsidRPr="000F7FA0">
        <w:rPr>
          <w:rFonts w:ascii="Times New Roman" w:hAnsi="Times New Roman"/>
        </w:rPr>
        <w:t>幅度在</w:t>
      </w:r>
      <w:r w:rsidRPr="000F7FA0">
        <w:rPr>
          <w:rFonts w:ascii="Times New Roman" w:hAnsi="Times New Roman" w:hint="eastAsia"/>
        </w:rPr>
        <w:t>1</w:t>
      </w:r>
      <w:r w:rsidRPr="000F7FA0">
        <w:rPr>
          <w:rFonts w:ascii="Times New Roman" w:hAnsi="Times New Roman"/>
        </w:rPr>
        <w:t>.3%-10.6%</w:t>
      </w:r>
      <w:r w:rsidRPr="000F7FA0">
        <w:rPr>
          <w:rFonts w:ascii="Times New Roman" w:hAnsi="Times New Roman"/>
        </w:rPr>
        <w:t>之间。</w:t>
      </w:r>
    </w:p>
    <w:p w:rsidR="00E62F4F" w:rsidRPr="000F7FA0" w:rsidRDefault="008B1BE1" w:rsidP="00F5750F">
      <w:pPr>
        <w:spacing w:line="276" w:lineRule="auto"/>
        <w:ind w:firstLineChars="200" w:firstLine="420"/>
        <w:rPr>
          <w:rFonts w:ascii="Times New Roman" w:hAnsi="Times New Roman"/>
        </w:rPr>
      </w:pPr>
      <w:r w:rsidRPr="000F7FA0">
        <w:rPr>
          <w:rFonts w:ascii="Times New Roman" w:hAnsi="Times New Roman"/>
        </w:rPr>
        <w:t>与</w:t>
      </w:r>
      <w:r w:rsidRPr="000F7FA0">
        <w:rPr>
          <w:rFonts w:ascii="Times New Roman" w:hAnsi="Times New Roman" w:hint="eastAsia"/>
        </w:rPr>
        <w:t>2</w:t>
      </w:r>
      <w:r w:rsidRPr="000F7FA0">
        <w:rPr>
          <w:rFonts w:ascii="Times New Roman" w:hAnsi="Times New Roman"/>
        </w:rPr>
        <w:t>014</w:t>
      </w:r>
      <w:r w:rsidRPr="000F7FA0">
        <w:rPr>
          <w:rFonts w:ascii="Times New Roman" w:hAnsi="Times New Roman"/>
        </w:rPr>
        <w:t>年相比，</w:t>
      </w:r>
      <w:r w:rsidRPr="000F7FA0">
        <w:rPr>
          <w:rFonts w:ascii="Times New Roman" w:hAnsi="Times New Roman" w:hint="eastAsia"/>
        </w:rPr>
        <w:t>2</w:t>
      </w:r>
      <w:r w:rsidRPr="000F7FA0">
        <w:rPr>
          <w:rFonts w:ascii="Times New Roman" w:hAnsi="Times New Roman"/>
        </w:rPr>
        <w:t>019</w:t>
      </w:r>
      <w:r w:rsidRPr="000F7FA0">
        <w:rPr>
          <w:rFonts w:ascii="Times New Roman" w:hAnsi="Times New Roman"/>
        </w:rPr>
        <w:t>年</w:t>
      </w:r>
      <w:r w:rsidRPr="000F7FA0">
        <w:rPr>
          <w:rFonts w:ascii="Times New Roman" w:hAnsi="Times New Roman"/>
        </w:rPr>
        <w:t>60~69</w:t>
      </w:r>
      <w:r w:rsidRPr="000F7FA0">
        <w:rPr>
          <w:rFonts w:ascii="Times New Roman" w:hAnsi="Times New Roman"/>
        </w:rPr>
        <w:t>岁老年</w:t>
      </w:r>
      <w:r w:rsidRPr="000F7FA0">
        <w:rPr>
          <w:rFonts w:ascii="Times New Roman" w:hAnsi="Times New Roman" w:hint="eastAsia"/>
        </w:rPr>
        <w:t>女</w:t>
      </w:r>
      <w:r w:rsidRPr="000F7FA0">
        <w:rPr>
          <w:rFonts w:ascii="Times New Roman" w:hAnsi="Times New Roman"/>
        </w:rPr>
        <w:t>性人群</w:t>
      </w:r>
      <w:r w:rsidRPr="000F7FA0">
        <w:rPr>
          <w:rFonts w:ascii="Times New Roman" w:hAnsi="Times New Roman" w:hint="eastAsia"/>
        </w:rPr>
        <w:t>中</w:t>
      </w:r>
      <w:r w:rsidRPr="000F7FA0">
        <w:rPr>
          <w:rFonts w:ascii="Times New Roman" w:hAnsi="Times New Roman"/>
        </w:rPr>
        <w:t>握力和闭眼单脚站立</w:t>
      </w:r>
      <w:r w:rsidRPr="000F7FA0">
        <w:rPr>
          <w:rFonts w:ascii="Times New Roman" w:hAnsi="Times New Roman" w:hint="eastAsia"/>
        </w:rPr>
        <w:t>有所下降</w:t>
      </w:r>
      <w:r w:rsidRPr="000F7FA0">
        <w:rPr>
          <w:rFonts w:ascii="Times New Roman" w:hAnsi="Times New Roman"/>
        </w:rPr>
        <w:t>，幅度为</w:t>
      </w:r>
      <w:r w:rsidRPr="000F7FA0">
        <w:rPr>
          <w:rFonts w:ascii="Times New Roman" w:hAnsi="Times New Roman" w:hint="eastAsia"/>
        </w:rPr>
        <w:t>0</w:t>
      </w:r>
      <w:r w:rsidRPr="000F7FA0">
        <w:rPr>
          <w:rFonts w:ascii="Times New Roman" w:hAnsi="Times New Roman"/>
        </w:rPr>
        <w:t>.2%</w:t>
      </w:r>
      <w:r w:rsidRPr="000F7FA0">
        <w:rPr>
          <w:rFonts w:ascii="Times New Roman" w:hAnsi="Times New Roman"/>
        </w:rPr>
        <w:t>和</w:t>
      </w:r>
      <w:r w:rsidRPr="000F7FA0">
        <w:rPr>
          <w:rFonts w:ascii="Times New Roman" w:hAnsi="Times New Roman" w:hint="eastAsia"/>
        </w:rPr>
        <w:t>1</w:t>
      </w:r>
      <w:r w:rsidRPr="000F7FA0">
        <w:rPr>
          <w:rFonts w:ascii="Times New Roman" w:hAnsi="Times New Roman"/>
        </w:rPr>
        <w:t>.5%</w:t>
      </w:r>
      <w:r w:rsidRPr="000F7FA0">
        <w:rPr>
          <w:rFonts w:ascii="Times New Roman" w:hAnsi="Times New Roman"/>
        </w:rPr>
        <w:t>，其他指标均为增加，范围为</w:t>
      </w:r>
      <w:r w:rsidRPr="000F7FA0">
        <w:rPr>
          <w:rFonts w:ascii="Times New Roman" w:hAnsi="Times New Roman" w:hint="eastAsia"/>
        </w:rPr>
        <w:t>0</w:t>
      </w:r>
      <w:r w:rsidRPr="000F7FA0">
        <w:rPr>
          <w:rFonts w:ascii="Times New Roman" w:hAnsi="Times New Roman"/>
        </w:rPr>
        <w:t>.2%-24.8%</w:t>
      </w:r>
      <w:r w:rsidRPr="000F7FA0">
        <w:rPr>
          <w:rFonts w:ascii="Times New Roman" w:hAnsi="Times New Roman"/>
        </w:rPr>
        <w:t>之间。</w:t>
      </w:r>
      <w:r w:rsidR="00E62F4F" w:rsidRPr="000F7FA0">
        <w:rPr>
          <w:rFonts w:ascii="Times New Roman" w:hAnsi="Times New Roman"/>
        </w:rPr>
        <w:t>具体参阅图</w:t>
      </w:r>
      <w:r w:rsidR="00DF163B" w:rsidRPr="000F7FA0">
        <w:rPr>
          <w:rFonts w:ascii="Times New Roman" w:hAnsi="Times New Roman"/>
        </w:rPr>
        <w:t>5</w:t>
      </w:r>
      <w:r w:rsidR="00E62F4F" w:rsidRPr="000F7FA0">
        <w:rPr>
          <w:rFonts w:ascii="Times New Roman" w:hAnsi="Times New Roman"/>
        </w:rPr>
        <w:t>、图</w:t>
      </w:r>
      <w:r w:rsidR="00DF163B" w:rsidRPr="000F7FA0">
        <w:rPr>
          <w:rFonts w:ascii="Times New Roman" w:hAnsi="Times New Roman"/>
        </w:rPr>
        <w:t>6</w:t>
      </w:r>
      <w:r w:rsidR="00E62F4F" w:rsidRPr="000F7FA0">
        <w:rPr>
          <w:rFonts w:ascii="Times New Roman" w:hAnsi="Times New Roman"/>
        </w:rPr>
        <w:t>。</w:t>
      </w:r>
    </w:p>
    <w:p w:rsidR="00E62F4F" w:rsidRPr="000F7FA0" w:rsidRDefault="00DF163B" w:rsidP="002D7DE8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drawing>
          <wp:inline distT="0" distB="0" distL="0" distR="0" wp14:anchorId="38E06A26" wp14:editId="67B92971">
            <wp:extent cx="3190590" cy="3290088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8177" cy="33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4F" w:rsidRPr="002D7DE8" w:rsidRDefault="00E62F4F" w:rsidP="002D7DE8">
      <w:pPr>
        <w:jc w:val="center"/>
        <w:rPr>
          <w:rFonts w:ascii="楷体" w:eastAsia="楷体" w:hAnsi="楷体"/>
          <w:sz w:val="18"/>
        </w:rPr>
      </w:pPr>
      <w:r w:rsidRPr="002D7DE8">
        <w:rPr>
          <w:rFonts w:ascii="楷体" w:eastAsia="楷体" w:hAnsi="楷体"/>
          <w:sz w:val="18"/>
        </w:rPr>
        <w:t>图</w:t>
      </w:r>
      <w:r w:rsidR="00DF163B" w:rsidRPr="002D7DE8">
        <w:rPr>
          <w:rFonts w:ascii="楷体" w:eastAsia="楷体" w:hAnsi="楷体"/>
          <w:sz w:val="18"/>
        </w:rPr>
        <w:t>5</w:t>
      </w:r>
      <w:r w:rsidRPr="002D7DE8">
        <w:rPr>
          <w:rFonts w:ascii="楷体" w:eastAsia="楷体" w:hAnsi="楷体"/>
          <w:sz w:val="18"/>
        </w:rPr>
        <w:t xml:space="preserve">  201</w:t>
      </w:r>
      <w:r w:rsidR="007C48FE" w:rsidRPr="002D7DE8">
        <w:rPr>
          <w:rFonts w:ascii="楷体" w:eastAsia="楷体" w:hAnsi="楷体"/>
          <w:sz w:val="18"/>
        </w:rPr>
        <w:t>4</w:t>
      </w:r>
      <w:r w:rsidRPr="002D7DE8">
        <w:rPr>
          <w:rFonts w:ascii="楷体" w:eastAsia="楷体" w:hAnsi="楷体"/>
          <w:sz w:val="18"/>
        </w:rPr>
        <w:t>年与201</w:t>
      </w:r>
      <w:r w:rsidR="007C48FE" w:rsidRPr="002D7DE8">
        <w:rPr>
          <w:rFonts w:ascii="楷体" w:eastAsia="楷体" w:hAnsi="楷体"/>
          <w:sz w:val="18"/>
        </w:rPr>
        <w:t>9</w:t>
      </w:r>
      <w:r w:rsidRPr="002D7DE8">
        <w:rPr>
          <w:rFonts w:ascii="楷体" w:eastAsia="楷体" w:hAnsi="楷体"/>
          <w:sz w:val="18"/>
        </w:rPr>
        <w:t>年体质监测男性老年组各项指标均值变化百分比</w:t>
      </w:r>
    </w:p>
    <w:p w:rsidR="00E62F4F" w:rsidRPr="000F7FA0" w:rsidRDefault="00A12375" w:rsidP="002D7DE8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lastRenderedPageBreak/>
        <w:drawing>
          <wp:inline distT="0" distB="0" distL="0" distR="0" wp14:anchorId="3DE1629B" wp14:editId="5FE85A46">
            <wp:extent cx="3486150" cy="3064500"/>
            <wp:effectExtent l="0" t="0" r="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386" cy="308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4F" w:rsidRPr="002D7DE8" w:rsidRDefault="00E62F4F" w:rsidP="002D7DE8">
      <w:pPr>
        <w:jc w:val="center"/>
        <w:rPr>
          <w:rFonts w:ascii="楷体" w:eastAsia="楷体" w:hAnsi="楷体"/>
          <w:sz w:val="18"/>
        </w:rPr>
      </w:pPr>
      <w:r w:rsidRPr="002D7DE8">
        <w:rPr>
          <w:rFonts w:ascii="楷体" w:eastAsia="楷体" w:hAnsi="楷体"/>
          <w:sz w:val="18"/>
        </w:rPr>
        <w:t>图</w:t>
      </w:r>
      <w:r w:rsidR="00DF163B" w:rsidRPr="002D7DE8">
        <w:rPr>
          <w:rFonts w:ascii="楷体" w:eastAsia="楷体" w:hAnsi="楷体"/>
          <w:sz w:val="18"/>
        </w:rPr>
        <w:t>6</w:t>
      </w:r>
      <w:r w:rsidRPr="002D7DE8">
        <w:rPr>
          <w:rFonts w:ascii="楷体" w:eastAsia="楷体" w:hAnsi="楷体"/>
          <w:sz w:val="18"/>
        </w:rPr>
        <w:t xml:space="preserve">  201</w:t>
      </w:r>
      <w:r w:rsidR="007C48FE" w:rsidRPr="002D7DE8">
        <w:rPr>
          <w:rFonts w:ascii="楷体" w:eastAsia="楷体" w:hAnsi="楷体"/>
          <w:sz w:val="18"/>
        </w:rPr>
        <w:t>4</w:t>
      </w:r>
      <w:r w:rsidRPr="002D7DE8">
        <w:rPr>
          <w:rFonts w:ascii="楷体" w:eastAsia="楷体" w:hAnsi="楷体"/>
          <w:sz w:val="18"/>
        </w:rPr>
        <w:t>年与201</w:t>
      </w:r>
      <w:r w:rsidR="007C48FE" w:rsidRPr="002D7DE8">
        <w:rPr>
          <w:rFonts w:ascii="楷体" w:eastAsia="楷体" w:hAnsi="楷体"/>
          <w:sz w:val="18"/>
        </w:rPr>
        <w:t>9</w:t>
      </w:r>
      <w:r w:rsidRPr="002D7DE8">
        <w:rPr>
          <w:rFonts w:ascii="楷体" w:eastAsia="楷体" w:hAnsi="楷体"/>
          <w:sz w:val="18"/>
        </w:rPr>
        <w:t>年体质监测女性老年组各项指标均值变化百分比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（二）国民体质达标率的变化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与</w:t>
      </w:r>
      <w:r w:rsidRPr="000F7FA0">
        <w:rPr>
          <w:rFonts w:ascii="Times New Roman" w:hAnsi="Times New Roman"/>
          <w:szCs w:val="21"/>
        </w:rPr>
        <w:t>201</w:t>
      </w:r>
      <w:r w:rsidR="001E3052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年相比，总体达标率</w:t>
      </w:r>
      <w:r w:rsidR="00E64B54" w:rsidRPr="000F7FA0">
        <w:rPr>
          <w:rFonts w:ascii="Times New Roman" w:hAnsi="Times New Roman" w:hint="eastAsia"/>
          <w:szCs w:val="21"/>
        </w:rPr>
        <w:t>增加</w:t>
      </w:r>
      <w:r w:rsidR="00E64B54" w:rsidRPr="000F7FA0">
        <w:rPr>
          <w:rFonts w:ascii="Times New Roman" w:hAnsi="Times New Roman"/>
          <w:szCs w:val="21"/>
        </w:rPr>
        <w:t>4.2</w:t>
      </w:r>
      <w:r w:rsidRPr="000F7FA0">
        <w:rPr>
          <w:rFonts w:ascii="Times New Roman" w:hAnsi="Times New Roman"/>
          <w:szCs w:val="21"/>
        </w:rPr>
        <w:t>%</w:t>
      </w:r>
      <w:r w:rsidRPr="000F7FA0">
        <w:rPr>
          <w:rFonts w:ascii="Times New Roman" w:hAnsi="Times New Roman"/>
          <w:szCs w:val="21"/>
        </w:rPr>
        <w:t>，</w:t>
      </w:r>
      <w:r w:rsidR="00E64B54" w:rsidRPr="000F7FA0">
        <w:rPr>
          <w:rFonts w:ascii="Times New Roman" w:hAnsi="Times New Roman"/>
          <w:szCs w:val="21"/>
        </w:rPr>
        <w:t>达到</w:t>
      </w:r>
      <w:r w:rsidR="00E64B54" w:rsidRPr="000F7FA0">
        <w:rPr>
          <w:rFonts w:ascii="Times New Roman" w:hAnsi="Times New Roman" w:hint="eastAsia"/>
          <w:szCs w:val="21"/>
        </w:rPr>
        <w:t>9</w:t>
      </w:r>
      <w:r w:rsidR="00E64B54" w:rsidRPr="000F7FA0">
        <w:rPr>
          <w:rFonts w:ascii="Times New Roman" w:hAnsi="Times New Roman"/>
          <w:szCs w:val="21"/>
        </w:rPr>
        <w:t>0.3%</w:t>
      </w:r>
      <w:r w:rsidR="00E64B54" w:rsidRPr="000F7FA0">
        <w:rPr>
          <w:rFonts w:ascii="Times New Roman" w:hAnsi="Times New Roman"/>
          <w:szCs w:val="21"/>
        </w:rPr>
        <w:t>，</w:t>
      </w:r>
      <w:r w:rsidRPr="000F7FA0">
        <w:rPr>
          <w:rFonts w:ascii="Times New Roman" w:hAnsi="Times New Roman"/>
          <w:szCs w:val="21"/>
        </w:rPr>
        <w:t>其中幼儿组增加</w:t>
      </w:r>
      <w:r w:rsidR="00E64B54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.5%</w:t>
      </w:r>
      <w:r w:rsidRPr="000F7FA0">
        <w:rPr>
          <w:rFonts w:ascii="Times New Roman" w:hAnsi="Times New Roman"/>
          <w:szCs w:val="21"/>
        </w:rPr>
        <w:t>，成年组</w:t>
      </w:r>
      <w:r w:rsidR="00E64B54" w:rsidRPr="000F7FA0">
        <w:rPr>
          <w:rFonts w:ascii="Times New Roman" w:hAnsi="Times New Roman" w:hint="eastAsia"/>
          <w:szCs w:val="21"/>
        </w:rPr>
        <w:t>增加</w:t>
      </w:r>
      <w:r w:rsidR="00E64B54" w:rsidRPr="000F7FA0">
        <w:rPr>
          <w:rFonts w:ascii="Times New Roman" w:hAnsi="Times New Roman"/>
          <w:szCs w:val="21"/>
        </w:rPr>
        <w:t>4.0</w:t>
      </w:r>
      <w:r w:rsidRPr="000F7FA0">
        <w:rPr>
          <w:rFonts w:ascii="Times New Roman" w:hAnsi="Times New Roman"/>
          <w:szCs w:val="21"/>
        </w:rPr>
        <w:t>%</w:t>
      </w:r>
      <w:r w:rsidRPr="000F7FA0">
        <w:rPr>
          <w:rFonts w:ascii="Times New Roman" w:hAnsi="Times New Roman"/>
          <w:szCs w:val="21"/>
        </w:rPr>
        <w:t>，老年组</w:t>
      </w:r>
      <w:r w:rsidR="00E64B54" w:rsidRPr="000F7FA0">
        <w:rPr>
          <w:rFonts w:ascii="Times New Roman" w:hAnsi="Times New Roman" w:hint="eastAsia"/>
          <w:szCs w:val="21"/>
        </w:rPr>
        <w:t>增加</w:t>
      </w:r>
      <w:r w:rsidR="00E64B54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.</w:t>
      </w:r>
      <w:r w:rsidR="00E64B54" w:rsidRPr="000F7FA0">
        <w:rPr>
          <w:rFonts w:ascii="Times New Roman" w:hAnsi="Times New Roman"/>
          <w:szCs w:val="21"/>
        </w:rPr>
        <w:t>2</w:t>
      </w:r>
      <w:r w:rsidRPr="000F7FA0">
        <w:rPr>
          <w:rFonts w:ascii="Times New Roman" w:hAnsi="Times New Roman"/>
          <w:szCs w:val="21"/>
        </w:rPr>
        <w:t>%</w:t>
      </w:r>
      <w:r w:rsidRPr="000F7FA0">
        <w:rPr>
          <w:rFonts w:ascii="Times New Roman" w:hAnsi="Times New Roman"/>
          <w:szCs w:val="21"/>
        </w:rPr>
        <w:t>。具体参见图</w:t>
      </w:r>
      <w:r w:rsidR="008B1BE1" w:rsidRPr="000F7FA0">
        <w:rPr>
          <w:rFonts w:ascii="Times New Roman" w:hAnsi="Times New Roman"/>
          <w:szCs w:val="21"/>
        </w:rPr>
        <w:t>7</w:t>
      </w:r>
      <w:r w:rsidRPr="000F7FA0">
        <w:rPr>
          <w:rFonts w:ascii="Times New Roman" w:hAnsi="Times New Roman"/>
          <w:szCs w:val="21"/>
        </w:rPr>
        <w:t>。</w:t>
      </w:r>
    </w:p>
    <w:p w:rsidR="00E62F4F" w:rsidRPr="000F7FA0" w:rsidRDefault="008B1BE1" w:rsidP="002D7DE8">
      <w:pPr>
        <w:spacing w:line="276" w:lineRule="auto"/>
        <w:jc w:val="center"/>
        <w:rPr>
          <w:rFonts w:ascii="Times New Roman" w:hAnsi="Times New Roman"/>
        </w:rPr>
      </w:pPr>
      <w:r w:rsidRPr="000F7FA0">
        <w:rPr>
          <w:noProof/>
        </w:rPr>
        <w:drawing>
          <wp:inline distT="0" distB="0" distL="0" distR="0" wp14:anchorId="08D4B8C9" wp14:editId="20BAC3C1">
            <wp:extent cx="3995420" cy="2828925"/>
            <wp:effectExtent l="0" t="0" r="508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F4F" w:rsidRPr="000F7FA0" w:rsidRDefault="00E62F4F" w:rsidP="005D7EC0">
      <w:pPr>
        <w:jc w:val="center"/>
        <w:rPr>
          <w:rFonts w:ascii="楷体" w:eastAsia="楷体" w:hAnsi="楷体"/>
          <w:sz w:val="18"/>
          <w:szCs w:val="18"/>
        </w:rPr>
      </w:pPr>
      <w:r w:rsidRPr="000F7FA0">
        <w:rPr>
          <w:rFonts w:ascii="楷体" w:eastAsia="楷体" w:hAnsi="楷体"/>
          <w:sz w:val="18"/>
          <w:szCs w:val="18"/>
        </w:rPr>
        <w:t>图</w:t>
      </w:r>
      <w:r w:rsidR="0062694D" w:rsidRPr="000F7FA0">
        <w:rPr>
          <w:rFonts w:ascii="楷体" w:eastAsia="楷体" w:hAnsi="楷体"/>
          <w:sz w:val="18"/>
          <w:szCs w:val="18"/>
        </w:rPr>
        <w:t>7</w:t>
      </w:r>
      <w:r w:rsidRPr="000F7FA0">
        <w:rPr>
          <w:rFonts w:ascii="楷体" w:eastAsia="楷体" w:hAnsi="楷体"/>
          <w:sz w:val="18"/>
          <w:szCs w:val="18"/>
        </w:rPr>
        <w:t xml:space="preserve">  201</w:t>
      </w:r>
      <w:r w:rsidR="0062694D" w:rsidRPr="000F7FA0">
        <w:rPr>
          <w:rFonts w:ascii="楷体" w:eastAsia="楷体" w:hAnsi="楷体"/>
          <w:sz w:val="18"/>
          <w:szCs w:val="18"/>
        </w:rPr>
        <w:t>4</w:t>
      </w:r>
      <w:r w:rsidRPr="000F7FA0">
        <w:rPr>
          <w:rFonts w:ascii="楷体" w:eastAsia="楷体" w:hAnsi="楷体"/>
          <w:sz w:val="18"/>
          <w:szCs w:val="18"/>
        </w:rPr>
        <w:t>年与201</w:t>
      </w:r>
      <w:r w:rsidR="0062694D" w:rsidRPr="000F7FA0">
        <w:rPr>
          <w:rFonts w:ascii="楷体" w:eastAsia="楷体" w:hAnsi="楷体"/>
          <w:sz w:val="18"/>
          <w:szCs w:val="18"/>
        </w:rPr>
        <w:t>9</w:t>
      </w:r>
      <w:r w:rsidRPr="000F7FA0">
        <w:rPr>
          <w:rFonts w:ascii="楷体" w:eastAsia="楷体" w:hAnsi="楷体"/>
          <w:sz w:val="18"/>
          <w:szCs w:val="18"/>
        </w:rPr>
        <w:t>年体质监测各年龄组体质评价等级百分比分布变化</w:t>
      </w:r>
      <w:r w:rsidR="008B1BE1" w:rsidRPr="000F7FA0">
        <w:rPr>
          <w:rFonts w:ascii="楷体" w:eastAsia="楷体" w:hAnsi="楷体"/>
          <w:sz w:val="18"/>
          <w:szCs w:val="18"/>
        </w:rPr>
        <w:t>（其中成年组在</w:t>
      </w:r>
      <w:r w:rsidR="008B1BE1" w:rsidRPr="000F7FA0">
        <w:rPr>
          <w:rFonts w:ascii="楷体" w:eastAsia="楷体" w:hAnsi="楷体" w:hint="eastAsia"/>
          <w:sz w:val="18"/>
          <w:szCs w:val="18"/>
        </w:rPr>
        <w:t>2</w:t>
      </w:r>
      <w:r w:rsidR="008B1BE1" w:rsidRPr="000F7FA0">
        <w:rPr>
          <w:rFonts w:ascii="楷体" w:eastAsia="楷体" w:hAnsi="楷体"/>
          <w:sz w:val="18"/>
          <w:szCs w:val="18"/>
        </w:rPr>
        <w:t>014年以</w:t>
      </w:r>
      <w:r w:rsidR="008B1BE1" w:rsidRPr="000F7FA0">
        <w:rPr>
          <w:rFonts w:ascii="楷体" w:eastAsia="楷体" w:hAnsi="楷体" w:hint="eastAsia"/>
          <w:sz w:val="18"/>
          <w:szCs w:val="18"/>
        </w:rPr>
        <w:t>4</w:t>
      </w:r>
      <w:r w:rsidR="008B1BE1" w:rsidRPr="000F7FA0">
        <w:rPr>
          <w:rFonts w:ascii="楷体" w:eastAsia="楷体" w:hAnsi="楷体"/>
          <w:sz w:val="18"/>
          <w:szCs w:val="18"/>
        </w:rPr>
        <w:t>0岁为界分为甲乙二组，故图中</w:t>
      </w:r>
      <w:r w:rsidR="008B1BE1" w:rsidRPr="000F7FA0">
        <w:rPr>
          <w:rFonts w:ascii="楷体" w:eastAsia="楷体" w:hAnsi="楷体" w:hint="eastAsia"/>
          <w:sz w:val="18"/>
          <w:szCs w:val="18"/>
        </w:rPr>
        <w:t>2</w:t>
      </w:r>
      <w:r w:rsidR="008B1BE1" w:rsidRPr="000F7FA0">
        <w:rPr>
          <w:rFonts w:ascii="楷体" w:eastAsia="楷体" w:hAnsi="楷体"/>
          <w:sz w:val="18"/>
          <w:szCs w:val="18"/>
        </w:rPr>
        <w:t>014年度有两条立柱</w:t>
      </w:r>
      <w:r w:rsidR="008B1BE1" w:rsidRPr="000F7FA0">
        <w:rPr>
          <w:rFonts w:ascii="楷体" w:eastAsia="楷体" w:hAnsi="楷体" w:hint="eastAsia"/>
          <w:sz w:val="18"/>
          <w:szCs w:val="18"/>
        </w:rPr>
        <w:t>。</w:t>
      </w:r>
      <w:r w:rsidR="008B1BE1" w:rsidRPr="000F7FA0">
        <w:rPr>
          <w:rFonts w:ascii="楷体" w:eastAsia="楷体" w:hAnsi="楷体"/>
          <w:sz w:val="18"/>
          <w:szCs w:val="18"/>
        </w:rPr>
        <w:t>到</w:t>
      </w:r>
      <w:r w:rsidR="008B1BE1" w:rsidRPr="000F7FA0">
        <w:rPr>
          <w:rFonts w:ascii="楷体" w:eastAsia="楷体" w:hAnsi="楷体" w:hint="eastAsia"/>
          <w:sz w:val="18"/>
          <w:szCs w:val="18"/>
        </w:rPr>
        <w:t>2</w:t>
      </w:r>
      <w:r w:rsidR="008B1BE1" w:rsidRPr="000F7FA0">
        <w:rPr>
          <w:rFonts w:ascii="楷体" w:eastAsia="楷体" w:hAnsi="楷体"/>
          <w:sz w:val="18"/>
          <w:szCs w:val="18"/>
        </w:rPr>
        <w:t>019年时合并为</w:t>
      </w:r>
      <w:r w:rsidR="008B1BE1" w:rsidRPr="000F7FA0">
        <w:rPr>
          <w:rFonts w:ascii="楷体" w:eastAsia="楷体" w:hAnsi="楷体" w:hint="eastAsia"/>
          <w:sz w:val="18"/>
          <w:szCs w:val="18"/>
        </w:rPr>
        <w:t>一组进行监测</w:t>
      </w:r>
      <w:r w:rsidR="008B1BE1" w:rsidRPr="000F7FA0">
        <w:rPr>
          <w:rFonts w:ascii="楷体" w:eastAsia="楷体" w:hAnsi="楷体"/>
          <w:sz w:val="18"/>
          <w:szCs w:val="18"/>
        </w:rPr>
        <w:t>）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三、国民体质主要变化特点</w:t>
      </w:r>
    </w:p>
    <w:p w:rsidR="00471F0E" w:rsidRPr="000F7FA0" w:rsidRDefault="00E62F4F" w:rsidP="00471F0E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（一）</w:t>
      </w:r>
      <w:r w:rsidR="00471F0E" w:rsidRPr="000F7FA0">
        <w:rPr>
          <w:rFonts w:ascii="Times New Roman" w:hAnsi="Times New Roman" w:hint="eastAsia"/>
          <w:szCs w:val="21"/>
        </w:rPr>
        <w:t>各</w:t>
      </w:r>
      <w:r w:rsidR="00471F0E" w:rsidRPr="000F7FA0">
        <w:rPr>
          <w:rFonts w:ascii="Times New Roman" w:hAnsi="Times New Roman"/>
          <w:szCs w:val="21"/>
        </w:rPr>
        <w:t>年龄组在</w:t>
      </w:r>
      <w:r w:rsidR="001F0442" w:rsidRPr="000F7FA0">
        <w:rPr>
          <w:rFonts w:ascii="Times New Roman" w:hAnsi="Times New Roman"/>
          <w:szCs w:val="21"/>
        </w:rPr>
        <w:t>形态</w:t>
      </w:r>
      <w:r w:rsidR="00471F0E" w:rsidRPr="000F7FA0">
        <w:rPr>
          <w:rFonts w:ascii="Times New Roman" w:hAnsi="Times New Roman"/>
          <w:szCs w:val="21"/>
        </w:rPr>
        <w:t>、机能、素质等</w:t>
      </w:r>
      <w:r w:rsidR="001F0442" w:rsidRPr="000F7FA0">
        <w:rPr>
          <w:rFonts w:ascii="Times New Roman" w:hAnsi="Times New Roman"/>
          <w:szCs w:val="21"/>
        </w:rPr>
        <w:t>方面整体有所增高。</w:t>
      </w:r>
    </w:p>
    <w:p w:rsidR="00E62F4F" w:rsidRPr="000F7FA0" w:rsidRDefault="00F32688" w:rsidP="00F32688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形态方面，</w:t>
      </w:r>
      <w:r w:rsidR="00E62F4F" w:rsidRPr="000F7FA0">
        <w:rPr>
          <w:rFonts w:ascii="Times New Roman" w:hAnsi="Times New Roman"/>
          <w:szCs w:val="21"/>
        </w:rPr>
        <w:t>201</w:t>
      </w:r>
      <w:r w:rsidR="0062694D" w:rsidRPr="000F7FA0">
        <w:rPr>
          <w:rFonts w:ascii="Times New Roman" w:hAnsi="Times New Roman"/>
          <w:szCs w:val="21"/>
        </w:rPr>
        <w:t>9</w:t>
      </w:r>
      <w:r w:rsidR="00E62F4F" w:rsidRPr="000F7FA0">
        <w:rPr>
          <w:rFonts w:ascii="Times New Roman" w:hAnsi="Times New Roman"/>
          <w:szCs w:val="21"/>
        </w:rPr>
        <w:t>年，幼儿各年龄组的身高、体重、胸围、皮脂厚度等形态指标平均数比</w:t>
      </w:r>
      <w:r w:rsidR="00E62F4F" w:rsidRPr="000F7FA0">
        <w:rPr>
          <w:rFonts w:ascii="Times New Roman" w:hAnsi="Times New Roman"/>
          <w:szCs w:val="21"/>
        </w:rPr>
        <w:t>201</w:t>
      </w:r>
      <w:r w:rsidR="0062694D" w:rsidRPr="000F7FA0">
        <w:rPr>
          <w:rFonts w:ascii="Times New Roman" w:hAnsi="Times New Roman"/>
          <w:szCs w:val="21"/>
        </w:rPr>
        <w:t>4</w:t>
      </w:r>
      <w:r w:rsidR="00E62F4F" w:rsidRPr="000F7FA0">
        <w:rPr>
          <w:rFonts w:ascii="Times New Roman" w:hAnsi="Times New Roman"/>
          <w:szCs w:val="21"/>
        </w:rPr>
        <w:t>年均有所增长，</w:t>
      </w:r>
      <w:r w:rsidR="00456261" w:rsidRPr="000F7FA0">
        <w:rPr>
          <w:rFonts w:ascii="Times New Roman" w:hAnsi="Times New Roman" w:hint="eastAsia"/>
          <w:szCs w:val="21"/>
        </w:rPr>
        <w:t>其中体重</w:t>
      </w:r>
      <w:r w:rsidR="00456261" w:rsidRPr="000F7FA0">
        <w:rPr>
          <w:rFonts w:ascii="Times New Roman" w:hAnsi="Times New Roman"/>
          <w:szCs w:val="21"/>
        </w:rPr>
        <w:t>的变化</w:t>
      </w:r>
      <w:r w:rsidR="00456261" w:rsidRPr="000F7FA0">
        <w:rPr>
          <w:rFonts w:ascii="Times New Roman" w:hAnsi="Times New Roman" w:hint="eastAsia"/>
          <w:szCs w:val="21"/>
        </w:rPr>
        <w:t>较</w:t>
      </w:r>
      <w:r w:rsidR="00456261" w:rsidRPr="000F7FA0">
        <w:rPr>
          <w:rFonts w:ascii="Times New Roman" w:hAnsi="Times New Roman"/>
          <w:szCs w:val="21"/>
        </w:rPr>
        <w:t>身高的变化更为明显</w:t>
      </w:r>
      <w:r w:rsidR="00203296" w:rsidRPr="000F7FA0">
        <w:rPr>
          <w:rFonts w:ascii="Times New Roman" w:hAnsi="Times New Roman" w:hint="eastAsia"/>
          <w:szCs w:val="21"/>
        </w:rPr>
        <w:t>，</w:t>
      </w:r>
      <w:r w:rsidR="00E62F4F" w:rsidRPr="000F7FA0">
        <w:rPr>
          <w:rFonts w:ascii="Times New Roman" w:hAnsi="Times New Roman"/>
          <w:szCs w:val="21"/>
        </w:rPr>
        <w:t>发育呈现持续增长的趋势。</w:t>
      </w:r>
      <w:r w:rsidR="00471F0E" w:rsidRPr="000F7FA0">
        <w:rPr>
          <w:rFonts w:ascii="Times New Roman" w:hAnsi="Times New Roman"/>
          <w:szCs w:val="21"/>
        </w:rPr>
        <w:t>成年</w:t>
      </w:r>
      <w:r w:rsidR="00E62F4F" w:rsidRPr="000F7FA0">
        <w:rPr>
          <w:rFonts w:ascii="Times New Roman" w:hAnsi="Times New Roman"/>
          <w:szCs w:val="21"/>
        </w:rPr>
        <w:t>男性</w:t>
      </w:r>
      <w:r w:rsidR="00471F0E" w:rsidRPr="000F7FA0">
        <w:rPr>
          <w:rFonts w:ascii="Times New Roman" w:hAnsi="Times New Roman"/>
          <w:szCs w:val="21"/>
        </w:rPr>
        <w:t>整体</w:t>
      </w:r>
      <w:r w:rsidR="00E62F4F" w:rsidRPr="000F7FA0">
        <w:rPr>
          <w:rFonts w:ascii="Times New Roman" w:hAnsi="Times New Roman"/>
          <w:szCs w:val="21"/>
        </w:rPr>
        <w:t>身高增</w:t>
      </w:r>
      <w:r w:rsidR="00471F0E" w:rsidRPr="000F7FA0">
        <w:rPr>
          <w:rFonts w:ascii="Times New Roman" w:hAnsi="Times New Roman"/>
          <w:szCs w:val="21"/>
        </w:rPr>
        <w:t>加</w:t>
      </w:r>
      <w:r w:rsidR="00E62F4F" w:rsidRPr="000F7FA0">
        <w:rPr>
          <w:rFonts w:ascii="Times New Roman" w:hAnsi="Times New Roman"/>
          <w:szCs w:val="21"/>
        </w:rPr>
        <w:t>，</w:t>
      </w:r>
      <w:r w:rsidR="001F0442" w:rsidRPr="000F7FA0">
        <w:rPr>
          <w:rFonts w:ascii="Times New Roman" w:hAnsi="Times New Roman"/>
          <w:szCs w:val="21"/>
        </w:rPr>
        <w:t>女性</w:t>
      </w:r>
      <w:r w:rsidR="00471F0E" w:rsidRPr="000F7FA0">
        <w:rPr>
          <w:rFonts w:ascii="Times New Roman" w:hAnsi="Times New Roman"/>
          <w:szCs w:val="21"/>
        </w:rPr>
        <w:t>大部分年龄组中身高增加</w:t>
      </w:r>
      <w:r w:rsidR="00471F0E" w:rsidRPr="000F7FA0">
        <w:rPr>
          <w:rFonts w:ascii="Times New Roman" w:hAnsi="Times New Roman" w:hint="eastAsia"/>
          <w:szCs w:val="21"/>
        </w:rPr>
        <w:t>，</w:t>
      </w:r>
      <w:r w:rsidR="00471F0E" w:rsidRPr="000F7FA0">
        <w:rPr>
          <w:rFonts w:ascii="Times New Roman" w:hAnsi="Times New Roman"/>
          <w:szCs w:val="21"/>
        </w:rPr>
        <w:t>而</w:t>
      </w:r>
      <w:r w:rsidR="00471F0E" w:rsidRPr="000F7FA0">
        <w:rPr>
          <w:rFonts w:ascii="Times New Roman" w:hAnsi="Times New Roman" w:hint="eastAsia"/>
          <w:szCs w:val="21"/>
        </w:rPr>
        <w:t>体现</w:t>
      </w:r>
      <w:r w:rsidR="00471F0E" w:rsidRPr="000F7FA0">
        <w:rPr>
          <w:rFonts w:ascii="Times New Roman" w:hAnsi="Times New Roman"/>
          <w:szCs w:val="21"/>
        </w:rPr>
        <w:t>身体充盈程度的</w:t>
      </w:r>
      <w:r w:rsidR="00471F0E" w:rsidRPr="000F7FA0">
        <w:rPr>
          <w:rFonts w:ascii="Times New Roman" w:hAnsi="Times New Roman"/>
          <w:szCs w:val="21"/>
        </w:rPr>
        <w:t>BMI</w:t>
      </w:r>
      <w:r w:rsidR="00471F0E" w:rsidRPr="000F7FA0">
        <w:rPr>
          <w:rFonts w:ascii="Times New Roman" w:hAnsi="Times New Roman"/>
          <w:szCs w:val="21"/>
        </w:rPr>
        <w:t>普遍增加</w:t>
      </w:r>
      <w:r w:rsidR="00E62F4F" w:rsidRPr="000F7FA0">
        <w:rPr>
          <w:rFonts w:ascii="Times New Roman" w:hAnsi="Times New Roman"/>
          <w:szCs w:val="21"/>
        </w:rPr>
        <w:t>。老年组中，整体身高</w:t>
      </w:r>
      <w:r w:rsidRPr="000F7FA0">
        <w:rPr>
          <w:rFonts w:ascii="Times New Roman" w:hAnsi="Times New Roman"/>
          <w:szCs w:val="21"/>
        </w:rPr>
        <w:t>体重</w:t>
      </w:r>
      <w:r w:rsidRPr="000F7FA0">
        <w:rPr>
          <w:rFonts w:ascii="Times New Roman" w:hAnsi="Times New Roman" w:hint="eastAsia"/>
          <w:szCs w:val="21"/>
        </w:rPr>
        <w:t>均</w:t>
      </w:r>
      <w:r w:rsidR="00E62F4F" w:rsidRPr="000F7FA0">
        <w:rPr>
          <w:rFonts w:ascii="Times New Roman" w:hAnsi="Times New Roman"/>
          <w:szCs w:val="21"/>
        </w:rPr>
        <w:t>有</w:t>
      </w:r>
      <w:r w:rsidRPr="000F7FA0">
        <w:rPr>
          <w:rFonts w:ascii="Times New Roman" w:hAnsi="Times New Roman" w:hint="eastAsia"/>
          <w:szCs w:val="21"/>
        </w:rPr>
        <w:t>增加</w:t>
      </w:r>
      <w:r w:rsidR="00E62F4F" w:rsidRPr="000F7FA0">
        <w:rPr>
          <w:rFonts w:ascii="Times New Roman" w:hAnsi="Times New Roman"/>
          <w:szCs w:val="21"/>
        </w:rPr>
        <w:t>，导致最终</w:t>
      </w:r>
      <w:r w:rsidR="00E62F4F" w:rsidRPr="000F7FA0">
        <w:rPr>
          <w:rFonts w:ascii="Times New Roman" w:hAnsi="Times New Roman"/>
          <w:szCs w:val="21"/>
        </w:rPr>
        <w:t>BMI</w:t>
      </w:r>
      <w:r w:rsidR="00E62F4F" w:rsidRPr="000F7FA0">
        <w:rPr>
          <w:rFonts w:ascii="Times New Roman" w:hAnsi="Times New Roman"/>
          <w:szCs w:val="21"/>
        </w:rPr>
        <w:t>升高，而且主要表现为超重和肥</w:t>
      </w:r>
      <w:r w:rsidR="00E62F4F" w:rsidRPr="000F7FA0">
        <w:rPr>
          <w:rFonts w:ascii="Times New Roman" w:hAnsi="Times New Roman"/>
          <w:szCs w:val="21"/>
        </w:rPr>
        <w:lastRenderedPageBreak/>
        <w:t>胖率上升。单项指标中老年人群也普遍表现出体重、围度、皮脂厚度增加幅度较大等表现。</w:t>
      </w:r>
    </w:p>
    <w:p w:rsidR="00E62F4F" w:rsidRPr="000F7FA0" w:rsidRDefault="00F32688" w:rsidP="00E62F4F">
      <w:pPr>
        <w:spacing w:line="276" w:lineRule="auto"/>
        <w:ind w:firstLineChars="200" w:firstLine="420"/>
        <w:rPr>
          <w:rFonts w:ascii="Times New Roman" w:hAnsi="Times New Roman"/>
        </w:rPr>
      </w:pPr>
      <w:r w:rsidRPr="000F7FA0">
        <w:rPr>
          <w:rFonts w:ascii="Times New Roman" w:hAnsi="Times New Roman"/>
        </w:rPr>
        <w:t>机能方面，</w:t>
      </w:r>
      <w:r w:rsidRPr="000F7FA0">
        <w:rPr>
          <w:rFonts w:ascii="Times New Roman" w:hAnsi="Times New Roman" w:hint="eastAsia"/>
        </w:rPr>
        <w:t>成年组整体水平随年龄增长基本上呈现逐渐下降的趋势，具体表现为肺活量下降，收缩压、舒张压增高，但台阶指数水平随年龄有所提高。老年人群除个别组外，安静心率、肺活量与</w:t>
      </w:r>
      <w:r w:rsidRPr="000F7FA0">
        <w:rPr>
          <w:rFonts w:ascii="Times New Roman" w:hAnsi="Times New Roman" w:hint="eastAsia"/>
        </w:rPr>
        <w:t>2014</w:t>
      </w:r>
      <w:r w:rsidRPr="000F7FA0">
        <w:rPr>
          <w:rFonts w:ascii="Times New Roman" w:hAnsi="Times New Roman" w:hint="eastAsia"/>
        </w:rPr>
        <w:t>年相比整体维持不变，血压整体性升高，其中收缩压增加明显，表明这</w:t>
      </w:r>
      <w:r w:rsidRPr="000F7FA0">
        <w:rPr>
          <w:rFonts w:ascii="Times New Roman" w:hAnsi="Times New Roman" w:hint="eastAsia"/>
        </w:rPr>
        <w:t>5</w:t>
      </w:r>
      <w:r w:rsidRPr="000F7FA0">
        <w:rPr>
          <w:rFonts w:ascii="Times New Roman" w:hAnsi="Times New Roman" w:hint="eastAsia"/>
        </w:rPr>
        <w:t>年来老年人的心肺功能基本维持在一个比较稳定的状态，但血压方面要引起关注，尤其是男性老年人。</w:t>
      </w:r>
    </w:p>
    <w:p w:rsidR="00E62F4F" w:rsidRPr="000F7FA0" w:rsidRDefault="00E62F4F" w:rsidP="00F32688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身体素质方面</w:t>
      </w:r>
      <w:r w:rsidR="00F32688" w:rsidRPr="000F7FA0">
        <w:rPr>
          <w:rFonts w:ascii="Times New Roman" w:hAnsi="Times New Roman" w:hint="eastAsia"/>
          <w:szCs w:val="21"/>
        </w:rPr>
        <w:t>，</w:t>
      </w:r>
      <w:r w:rsidRPr="000F7FA0">
        <w:rPr>
          <w:rFonts w:ascii="Times New Roman" w:hAnsi="Times New Roman"/>
          <w:szCs w:val="21"/>
        </w:rPr>
        <w:t>幼儿组的</w:t>
      </w:r>
      <w:r w:rsidR="00EE4A06" w:rsidRPr="000F7FA0">
        <w:rPr>
          <w:rFonts w:ascii="Times New Roman" w:hAnsi="Times New Roman"/>
          <w:szCs w:val="21"/>
        </w:rPr>
        <w:t>平衡能力、</w:t>
      </w:r>
      <w:r w:rsidR="00F32688" w:rsidRPr="000F7FA0">
        <w:rPr>
          <w:rFonts w:ascii="Times New Roman" w:hAnsi="Times New Roman"/>
          <w:szCs w:val="21"/>
        </w:rPr>
        <w:t>下肢爆发力和柔韧性有所下降，其余整体能力</w:t>
      </w:r>
      <w:r w:rsidRPr="000F7FA0">
        <w:rPr>
          <w:rFonts w:ascii="Times New Roman" w:hAnsi="Times New Roman"/>
          <w:szCs w:val="21"/>
        </w:rPr>
        <w:t>较</w:t>
      </w:r>
      <w:r w:rsidRPr="000F7FA0">
        <w:rPr>
          <w:rFonts w:ascii="Times New Roman" w:hAnsi="Times New Roman"/>
          <w:szCs w:val="21"/>
        </w:rPr>
        <w:t>201</w:t>
      </w:r>
      <w:r w:rsidR="0062694D" w:rsidRPr="000F7FA0">
        <w:rPr>
          <w:rFonts w:ascii="Times New Roman" w:hAnsi="Times New Roman"/>
          <w:szCs w:val="21"/>
        </w:rPr>
        <w:t>4</w:t>
      </w:r>
      <w:r w:rsidR="00F32688" w:rsidRPr="000F7FA0">
        <w:rPr>
          <w:rFonts w:ascii="Times New Roman" w:hAnsi="Times New Roman"/>
          <w:szCs w:val="21"/>
        </w:rPr>
        <w:t>年均有所增加</w:t>
      </w:r>
      <w:r w:rsidRPr="000F7FA0">
        <w:rPr>
          <w:rFonts w:ascii="Times New Roman" w:hAnsi="Times New Roman"/>
          <w:szCs w:val="21"/>
        </w:rPr>
        <w:t>；成年组</w:t>
      </w:r>
      <w:r w:rsidR="00EE4A06" w:rsidRPr="000F7FA0">
        <w:rPr>
          <w:rFonts w:ascii="Times New Roman" w:hAnsi="Times New Roman"/>
          <w:szCs w:val="21"/>
        </w:rPr>
        <w:t>反应时、绝对</w:t>
      </w:r>
      <w:r w:rsidRPr="000F7FA0">
        <w:rPr>
          <w:rFonts w:ascii="Times New Roman" w:hAnsi="Times New Roman"/>
          <w:szCs w:val="21"/>
        </w:rPr>
        <w:t>力量、平衡、耐力素质均有不同程度下降，个别组别与原来持平</w:t>
      </w:r>
      <w:r w:rsidR="00EE4A06" w:rsidRPr="000F7FA0">
        <w:rPr>
          <w:rFonts w:ascii="Times New Roman" w:hAnsi="Times New Roman"/>
          <w:szCs w:val="21"/>
        </w:rPr>
        <w:t>，柔韧性、爆发力、力量耐力有所增加</w:t>
      </w:r>
      <w:r w:rsidRPr="000F7FA0">
        <w:rPr>
          <w:rFonts w:ascii="Times New Roman" w:hAnsi="Times New Roman"/>
          <w:szCs w:val="21"/>
        </w:rPr>
        <w:t>。老年组</w:t>
      </w:r>
      <w:r w:rsidR="00EE4A06" w:rsidRPr="000F7FA0">
        <w:rPr>
          <w:rFonts w:ascii="Times New Roman" w:hAnsi="Times New Roman" w:hint="eastAsia"/>
          <w:szCs w:val="21"/>
        </w:rPr>
        <w:t>力量</w:t>
      </w:r>
      <w:r w:rsidR="00EE4A06" w:rsidRPr="000F7FA0">
        <w:rPr>
          <w:rFonts w:ascii="Times New Roman" w:hAnsi="Times New Roman"/>
          <w:szCs w:val="21"/>
        </w:rPr>
        <w:t>与平衡能力</w:t>
      </w:r>
      <w:r w:rsidRPr="000F7FA0">
        <w:rPr>
          <w:rFonts w:ascii="Times New Roman" w:hAnsi="Times New Roman"/>
          <w:szCs w:val="21"/>
        </w:rPr>
        <w:t>下降，而柔韧性</w:t>
      </w:r>
      <w:r w:rsidR="00EE4A06" w:rsidRPr="000F7FA0">
        <w:rPr>
          <w:rFonts w:ascii="Times New Roman" w:hAnsi="Times New Roman" w:hint="eastAsia"/>
          <w:szCs w:val="21"/>
        </w:rPr>
        <w:t>增加</w:t>
      </w:r>
      <w:r w:rsidRPr="000F7FA0">
        <w:rPr>
          <w:rFonts w:ascii="Times New Roman" w:hAnsi="Times New Roman"/>
          <w:szCs w:val="21"/>
        </w:rPr>
        <w:t>。</w:t>
      </w:r>
    </w:p>
    <w:p w:rsidR="00203296" w:rsidRPr="000F7FA0" w:rsidRDefault="00203296" w:rsidP="00F32688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（二）城乡差距缩小。</w:t>
      </w:r>
    </w:p>
    <w:p w:rsidR="00203296" w:rsidRPr="000F7FA0" w:rsidRDefault="00203296" w:rsidP="00F32688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 w:hint="eastAsia"/>
          <w:szCs w:val="21"/>
        </w:rPr>
        <w:t>与</w:t>
      </w:r>
      <w:r w:rsidRPr="000F7FA0">
        <w:rPr>
          <w:rFonts w:ascii="Times New Roman" w:hAnsi="Times New Roman" w:hint="eastAsia"/>
          <w:szCs w:val="21"/>
        </w:rPr>
        <w:t>2</w:t>
      </w:r>
      <w:r w:rsidRPr="000F7FA0">
        <w:rPr>
          <w:rFonts w:ascii="Times New Roman" w:hAnsi="Times New Roman"/>
          <w:szCs w:val="21"/>
        </w:rPr>
        <w:t>014</w:t>
      </w:r>
      <w:r w:rsidRPr="000F7FA0">
        <w:rPr>
          <w:rFonts w:ascii="Times New Roman" w:hAnsi="Times New Roman"/>
          <w:szCs w:val="21"/>
        </w:rPr>
        <w:t>年相比，各组的城乡差距</w:t>
      </w:r>
      <w:r w:rsidR="007F2D98" w:rsidRPr="000F7FA0">
        <w:rPr>
          <w:rFonts w:ascii="Times New Roman" w:hAnsi="Times New Roman"/>
          <w:szCs w:val="21"/>
        </w:rPr>
        <w:t>都有不同程度的缩小，主要表现为乡村人群的体质有较快增加</w:t>
      </w:r>
      <w:r w:rsidR="007F2D98" w:rsidRPr="000F7FA0">
        <w:rPr>
          <w:rFonts w:ascii="Times New Roman" w:hAnsi="Times New Roman" w:hint="eastAsia"/>
          <w:szCs w:val="21"/>
        </w:rPr>
        <w:t>，</w:t>
      </w:r>
      <w:r w:rsidR="007F2D98" w:rsidRPr="000F7FA0">
        <w:rPr>
          <w:rFonts w:ascii="Times New Roman" w:hAnsi="Times New Roman"/>
          <w:szCs w:val="21"/>
        </w:rPr>
        <w:t>有些指标城乡之间已无明显差异。但乡村老年人增幅不大，仍需进一步关注。</w:t>
      </w:r>
    </w:p>
    <w:p w:rsidR="00E62F4F" w:rsidRPr="000F7FA0" w:rsidRDefault="007F2D98" w:rsidP="007F2D98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（三）</w:t>
      </w:r>
      <w:r w:rsidR="00E62F4F" w:rsidRPr="000F7FA0">
        <w:rPr>
          <w:rFonts w:ascii="Times New Roman" w:hAnsi="Times New Roman"/>
          <w:szCs w:val="21"/>
        </w:rPr>
        <w:t>国民体质整体水平有</w:t>
      </w:r>
      <w:r w:rsidRPr="000F7FA0">
        <w:rPr>
          <w:rFonts w:ascii="Times New Roman" w:hAnsi="Times New Roman" w:hint="eastAsia"/>
          <w:szCs w:val="21"/>
        </w:rPr>
        <w:t>所</w:t>
      </w:r>
      <w:r w:rsidR="0062694D" w:rsidRPr="000F7FA0">
        <w:rPr>
          <w:rFonts w:ascii="Times New Roman" w:hAnsi="Times New Roman" w:hint="eastAsia"/>
          <w:szCs w:val="21"/>
        </w:rPr>
        <w:t>升高</w:t>
      </w:r>
      <w:r w:rsidRPr="000F7FA0">
        <w:rPr>
          <w:rFonts w:ascii="Times New Roman" w:hAnsi="Times New Roman" w:hint="eastAsia"/>
          <w:szCs w:val="21"/>
        </w:rPr>
        <w:t>。</w:t>
      </w:r>
    </w:p>
    <w:p w:rsidR="00E62F4F" w:rsidRPr="000F7FA0" w:rsidRDefault="00E62F4F" w:rsidP="00E62F4F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 w:rsidRPr="000F7FA0">
        <w:rPr>
          <w:rFonts w:ascii="Times New Roman" w:hAnsi="Times New Roman"/>
          <w:szCs w:val="21"/>
        </w:rPr>
        <w:t>湖南省国民体质</w:t>
      </w:r>
      <w:r w:rsidR="007F2D98" w:rsidRPr="000F7FA0">
        <w:rPr>
          <w:rFonts w:ascii="Times New Roman" w:hAnsi="Times New Roman" w:hint="eastAsia"/>
          <w:szCs w:val="21"/>
        </w:rPr>
        <w:t>达标率</w:t>
      </w:r>
      <w:r w:rsidR="007F2D98" w:rsidRPr="000F7FA0">
        <w:rPr>
          <w:rFonts w:ascii="Times New Roman" w:hAnsi="Times New Roman"/>
          <w:szCs w:val="21"/>
        </w:rPr>
        <w:t>及优秀率等指标</w:t>
      </w:r>
      <w:r w:rsidRPr="000F7FA0">
        <w:rPr>
          <w:rFonts w:ascii="Times New Roman" w:hAnsi="Times New Roman"/>
          <w:szCs w:val="21"/>
        </w:rPr>
        <w:t>显示，</w:t>
      </w:r>
      <w:r w:rsidRPr="000F7FA0">
        <w:rPr>
          <w:rFonts w:ascii="Times New Roman" w:hAnsi="Times New Roman"/>
          <w:szCs w:val="21"/>
        </w:rPr>
        <w:t>201</w:t>
      </w:r>
      <w:r w:rsidR="0062694D" w:rsidRPr="000F7FA0">
        <w:rPr>
          <w:rFonts w:ascii="Times New Roman" w:hAnsi="Times New Roman"/>
          <w:szCs w:val="21"/>
        </w:rPr>
        <w:t>9</w:t>
      </w:r>
      <w:r w:rsidRPr="000F7FA0">
        <w:rPr>
          <w:rFonts w:ascii="Times New Roman" w:hAnsi="Times New Roman"/>
          <w:szCs w:val="21"/>
        </w:rPr>
        <w:t>年湖南省国民体质总体水平较</w:t>
      </w:r>
      <w:r w:rsidRPr="000F7FA0">
        <w:rPr>
          <w:rFonts w:ascii="Times New Roman" w:hAnsi="Times New Roman"/>
          <w:szCs w:val="21"/>
        </w:rPr>
        <w:t>201</w:t>
      </w:r>
      <w:r w:rsidR="0062694D" w:rsidRPr="000F7FA0">
        <w:rPr>
          <w:rFonts w:ascii="Times New Roman" w:hAnsi="Times New Roman"/>
          <w:szCs w:val="21"/>
        </w:rPr>
        <w:t>4</w:t>
      </w:r>
      <w:r w:rsidRPr="000F7FA0">
        <w:rPr>
          <w:rFonts w:ascii="Times New Roman" w:hAnsi="Times New Roman"/>
          <w:szCs w:val="21"/>
        </w:rPr>
        <w:t>年有小幅度</w:t>
      </w:r>
      <w:r w:rsidR="0062694D" w:rsidRPr="000F7FA0">
        <w:rPr>
          <w:rFonts w:ascii="Times New Roman" w:hAnsi="Times New Roman" w:hint="eastAsia"/>
          <w:szCs w:val="21"/>
        </w:rPr>
        <w:t>升高</w:t>
      </w:r>
      <w:r w:rsidRPr="000F7FA0">
        <w:rPr>
          <w:rFonts w:ascii="Times New Roman" w:hAnsi="Times New Roman"/>
          <w:szCs w:val="21"/>
        </w:rPr>
        <w:t>。从</w:t>
      </w:r>
      <w:r w:rsidR="007F2D98" w:rsidRPr="000F7FA0">
        <w:rPr>
          <w:rFonts w:ascii="Times New Roman" w:hAnsi="Times New Roman" w:hint="eastAsia"/>
          <w:szCs w:val="21"/>
        </w:rPr>
        <w:t>达标率</w:t>
      </w:r>
      <w:r w:rsidRPr="000F7FA0">
        <w:rPr>
          <w:rFonts w:ascii="Times New Roman" w:hAnsi="Times New Roman"/>
          <w:szCs w:val="21"/>
        </w:rPr>
        <w:t>的变化来看，幼儿组</w:t>
      </w:r>
      <w:r w:rsidR="007F2D98" w:rsidRPr="000F7FA0">
        <w:rPr>
          <w:rFonts w:ascii="Times New Roman" w:hAnsi="Times New Roman" w:hint="eastAsia"/>
          <w:szCs w:val="21"/>
        </w:rPr>
        <w:t>、</w:t>
      </w:r>
      <w:r w:rsidRPr="000F7FA0">
        <w:rPr>
          <w:rFonts w:ascii="Times New Roman" w:hAnsi="Times New Roman"/>
          <w:szCs w:val="21"/>
        </w:rPr>
        <w:t>成年组及老年组均有不同程度的</w:t>
      </w:r>
      <w:r w:rsidR="007F2D98" w:rsidRPr="000F7FA0">
        <w:rPr>
          <w:rFonts w:ascii="Times New Roman" w:hAnsi="Times New Roman" w:hint="eastAsia"/>
          <w:szCs w:val="21"/>
        </w:rPr>
        <w:t>上升</w:t>
      </w:r>
      <w:r w:rsidRPr="000F7FA0">
        <w:rPr>
          <w:rFonts w:ascii="Times New Roman" w:hAnsi="Times New Roman"/>
          <w:szCs w:val="21"/>
        </w:rPr>
        <w:t>。</w:t>
      </w:r>
      <w:r w:rsidR="00E024D2" w:rsidRPr="000F7FA0">
        <w:rPr>
          <w:rFonts w:ascii="Times New Roman" w:hAnsi="Times New Roman"/>
          <w:szCs w:val="21"/>
        </w:rPr>
        <w:t>但从优秀率来看，</w:t>
      </w:r>
      <w:r w:rsidR="00E024D2" w:rsidRPr="000F7FA0">
        <w:rPr>
          <w:rFonts w:ascii="Times New Roman" w:hAnsi="Times New Roman" w:hint="eastAsia"/>
          <w:szCs w:val="21"/>
        </w:rPr>
        <w:t>除</w:t>
      </w:r>
      <w:r w:rsidRPr="000F7FA0">
        <w:rPr>
          <w:rFonts w:ascii="Times New Roman" w:hAnsi="Times New Roman"/>
          <w:szCs w:val="21"/>
        </w:rPr>
        <w:t>幼儿组</w:t>
      </w:r>
      <w:r w:rsidR="00E024D2" w:rsidRPr="000F7FA0">
        <w:rPr>
          <w:rFonts w:ascii="Times New Roman" w:hAnsi="Times New Roman" w:hint="eastAsia"/>
          <w:szCs w:val="21"/>
        </w:rPr>
        <w:t>有所增加外</w:t>
      </w:r>
      <w:r w:rsidR="00E024D2" w:rsidRPr="000F7FA0">
        <w:rPr>
          <w:rFonts w:ascii="Times New Roman" w:hAnsi="Times New Roman"/>
          <w:szCs w:val="21"/>
        </w:rPr>
        <w:t>，成年组和老年</w:t>
      </w:r>
      <w:r w:rsidRPr="000F7FA0">
        <w:rPr>
          <w:rFonts w:ascii="Times New Roman" w:hAnsi="Times New Roman"/>
          <w:szCs w:val="21"/>
        </w:rPr>
        <w:t>组人群则出现不同程度下降，</w:t>
      </w:r>
      <w:r w:rsidR="00E024D2" w:rsidRPr="000F7FA0">
        <w:rPr>
          <w:rFonts w:ascii="Times New Roman" w:hAnsi="Times New Roman" w:hint="eastAsia"/>
          <w:szCs w:val="21"/>
        </w:rPr>
        <w:t>整体表现出</w:t>
      </w:r>
      <w:r w:rsidR="00E024D2" w:rsidRPr="000F7FA0">
        <w:rPr>
          <w:rFonts w:ascii="Times New Roman" w:hAnsi="Times New Roman"/>
          <w:szCs w:val="21"/>
        </w:rPr>
        <w:t>中间状态的比例增加，而两端（特别好和特别差）状态的比例下降的变化趋势</w:t>
      </w:r>
      <w:r w:rsidRPr="000F7FA0">
        <w:rPr>
          <w:rFonts w:ascii="Times New Roman" w:hAnsi="Times New Roman"/>
          <w:szCs w:val="21"/>
        </w:rPr>
        <w:t>。</w:t>
      </w:r>
    </w:p>
    <w:p w:rsidR="00E62F4F" w:rsidRPr="000F7FA0" w:rsidRDefault="00E62F4F" w:rsidP="00E62F4F">
      <w:pPr>
        <w:spacing w:line="276" w:lineRule="auto"/>
        <w:rPr>
          <w:rFonts w:ascii="Times New Roman" w:hAnsi="Times New Roman"/>
          <w:szCs w:val="21"/>
        </w:rPr>
      </w:pPr>
    </w:p>
    <w:p w:rsidR="00E62F4F" w:rsidRPr="000F7FA0" w:rsidRDefault="00E62F4F" w:rsidP="00E62F4F">
      <w:pPr>
        <w:spacing w:line="276" w:lineRule="auto"/>
        <w:rPr>
          <w:rFonts w:ascii="Times New Roman" w:eastAsia="楷体_GB2312" w:hAnsi="Times New Roman"/>
          <w:szCs w:val="21"/>
        </w:rPr>
      </w:pPr>
      <w:r w:rsidRPr="000F7FA0">
        <w:rPr>
          <w:rFonts w:ascii="Times New Roman" w:eastAsia="楷体_GB2312" w:hAnsi="Times New Roman"/>
          <w:szCs w:val="21"/>
        </w:rPr>
        <w:t>说明：</w:t>
      </w:r>
    </w:p>
    <w:p w:rsidR="00E62F4F" w:rsidRPr="000F7FA0" w:rsidRDefault="00E62F4F" w:rsidP="00E62F4F">
      <w:pPr>
        <w:spacing w:line="276" w:lineRule="auto"/>
        <w:rPr>
          <w:rFonts w:ascii="Times New Roman" w:eastAsia="楷体_GB2312" w:hAnsi="Times New Roman"/>
          <w:szCs w:val="21"/>
        </w:rPr>
      </w:pPr>
      <w:r w:rsidRPr="000F7FA0">
        <w:rPr>
          <w:rFonts w:ascii="Times New Roman" w:eastAsia="楷体_GB2312" w:hAnsi="Times New Roman"/>
          <w:szCs w:val="21"/>
        </w:rPr>
        <w:t xml:space="preserve">    [1] </w:t>
      </w:r>
      <w:r w:rsidRPr="000F7FA0">
        <w:rPr>
          <w:rFonts w:ascii="Times New Roman" w:eastAsia="楷体_GB2312" w:hAnsi="Times New Roman"/>
          <w:szCs w:val="21"/>
        </w:rPr>
        <w:t>监测对象要求身体健康，发育健全，无先天、遗传性疾病（如先天性心脏病、挠性瘫痪、聋哑、痴呆、精神异常、发育迟缓等），以及急、慢性疾病（如风湿性心脏性、高血压等），具有一定的生活自理能力、语言表达能力、思维能力和接受能力，能完成简单的身体活动。</w:t>
      </w:r>
    </w:p>
    <w:p w:rsidR="00E62F4F" w:rsidRPr="000F7FA0" w:rsidRDefault="00E62F4F" w:rsidP="00E62F4F">
      <w:pPr>
        <w:spacing w:line="276" w:lineRule="auto"/>
        <w:rPr>
          <w:rFonts w:ascii="Times New Roman" w:eastAsia="楷体_GB2312" w:hAnsi="Times New Roman"/>
          <w:szCs w:val="21"/>
        </w:rPr>
      </w:pPr>
      <w:r w:rsidRPr="000F7FA0">
        <w:rPr>
          <w:rFonts w:ascii="Times New Roman" w:eastAsia="楷体_GB2312" w:hAnsi="Times New Roman"/>
          <w:szCs w:val="21"/>
        </w:rPr>
        <w:t xml:space="preserve">    [2] </w:t>
      </w:r>
      <w:r w:rsidRPr="000F7FA0">
        <w:rPr>
          <w:rFonts w:ascii="Times New Roman" w:eastAsia="楷体_GB2312" w:hAnsi="Times New Roman"/>
          <w:szCs w:val="21"/>
        </w:rPr>
        <w:t>本公报数据为基本数据，详细结果见《</w:t>
      </w:r>
      <w:r w:rsidR="00E024D2" w:rsidRPr="000F7FA0">
        <w:rPr>
          <w:rFonts w:ascii="Times New Roman" w:eastAsia="楷体_GB2312" w:hAnsi="Times New Roman" w:hint="eastAsia"/>
          <w:szCs w:val="21"/>
        </w:rPr>
        <w:t>第五次</w:t>
      </w:r>
      <w:r w:rsidRPr="000F7FA0">
        <w:rPr>
          <w:rFonts w:ascii="Times New Roman" w:eastAsia="楷体_GB2312" w:hAnsi="Times New Roman"/>
          <w:szCs w:val="21"/>
        </w:rPr>
        <w:t>年湖南省国民体质监测</w:t>
      </w:r>
      <w:r w:rsidR="00E024D2" w:rsidRPr="000F7FA0">
        <w:rPr>
          <w:rFonts w:ascii="Times New Roman" w:eastAsia="楷体_GB2312" w:hAnsi="Times New Roman"/>
          <w:szCs w:val="21"/>
        </w:rPr>
        <w:t>及全民健身现状调查</w:t>
      </w:r>
      <w:r w:rsidRPr="000F7FA0">
        <w:rPr>
          <w:rFonts w:ascii="Times New Roman" w:eastAsia="楷体_GB2312" w:hAnsi="Times New Roman"/>
          <w:szCs w:val="21"/>
        </w:rPr>
        <w:t>报告》。</w:t>
      </w:r>
    </w:p>
    <w:p w:rsidR="00E62F4F" w:rsidRPr="000F7FA0" w:rsidRDefault="00E62F4F" w:rsidP="00E62F4F">
      <w:pPr>
        <w:spacing w:line="276" w:lineRule="auto"/>
        <w:rPr>
          <w:rFonts w:ascii="Times New Roman" w:eastAsia="楷体_GB2312" w:hAnsi="Times New Roman"/>
          <w:szCs w:val="21"/>
        </w:rPr>
      </w:pPr>
      <w:r w:rsidRPr="000F7FA0">
        <w:rPr>
          <w:rFonts w:ascii="Times New Roman" w:eastAsia="楷体_GB2312" w:hAnsi="Times New Roman"/>
          <w:szCs w:val="21"/>
        </w:rPr>
        <w:t xml:space="preserve">    [3] </w:t>
      </w:r>
      <w:r w:rsidRPr="000F7FA0">
        <w:rPr>
          <w:rFonts w:ascii="Times New Roman" w:eastAsia="楷体_GB2312" w:hAnsi="Times New Roman"/>
          <w:szCs w:val="21"/>
        </w:rPr>
        <w:t>本次监测按照</w:t>
      </w:r>
      <w:r w:rsidRPr="000F7FA0">
        <w:rPr>
          <w:rFonts w:ascii="Times New Roman" w:eastAsia="楷体_GB2312" w:hAnsi="Times New Roman"/>
          <w:szCs w:val="21"/>
        </w:rPr>
        <w:t>2003</w:t>
      </w:r>
      <w:r w:rsidRPr="000F7FA0">
        <w:rPr>
          <w:rFonts w:ascii="Times New Roman" w:eastAsia="楷体_GB2312" w:hAnsi="Times New Roman"/>
          <w:szCs w:val="21"/>
        </w:rPr>
        <w:t>年由国家体育总局等颁布实施《国民体质测定标准》开展，监测对象包括</w:t>
      </w:r>
      <w:r w:rsidRPr="000F7FA0">
        <w:rPr>
          <w:rFonts w:ascii="Times New Roman" w:eastAsia="楷体_GB2312" w:hAnsi="Times New Roman"/>
          <w:szCs w:val="21"/>
        </w:rPr>
        <w:t>3</w:t>
      </w:r>
      <w:r w:rsidRPr="000F7FA0">
        <w:rPr>
          <w:rFonts w:ascii="Times New Roman" w:eastAsia="楷体_GB2312" w:hAnsi="Times New Roman"/>
          <w:szCs w:val="21"/>
        </w:rPr>
        <w:t>～</w:t>
      </w:r>
      <w:r w:rsidRPr="000F7FA0">
        <w:rPr>
          <w:rFonts w:ascii="Times New Roman" w:eastAsia="楷体_GB2312" w:hAnsi="Times New Roman"/>
          <w:szCs w:val="21"/>
        </w:rPr>
        <w:t>6</w:t>
      </w:r>
      <w:r w:rsidRPr="000F7FA0">
        <w:rPr>
          <w:rFonts w:ascii="Times New Roman" w:eastAsia="楷体_GB2312" w:hAnsi="Times New Roman"/>
          <w:szCs w:val="21"/>
        </w:rPr>
        <w:t>岁</w:t>
      </w:r>
      <w:r w:rsidR="00E024D2" w:rsidRPr="000F7FA0">
        <w:rPr>
          <w:rFonts w:ascii="Times New Roman" w:eastAsia="楷体_GB2312" w:hAnsi="Times New Roman" w:hint="eastAsia"/>
          <w:szCs w:val="21"/>
        </w:rPr>
        <w:t>及</w:t>
      </w:r>
      <w:r w:rsidRPr="000F7FA0">
        <w:rPr>
          <w:rFonts w:ascii="Times New Roman" w:eastAsia="楷体_GB2312" w:hAnsi="Times New Roman"/>
          <w:szCs w:val="21"/>
        </w:rPr>
        <w:t>20</w:t>
      </w:r>
      <w:r w:rsidRPr="000F7FA0">
        <w:rPr>
          <w:rFonts w:ascii="Times New Roman" w:eastAsia="楷体_GB2312" w:hAnsi="Times New Roman"/>
          <w:szCs w:val="21"/>
        </w:rPr>
        <w:t>～</w:t>
      </w:r>
      <w:r w:rsidRPr="000F7FA0">
        <w:rPr>
          <w:rFonts w:ascii="Times New Roman" w:eastAsia="楷体_GB2312" w:hAnsi="Times New Roman"/>
          <w:szCs w:val="21"/>
        </w:rPr>
        <w:t>69</w:t>
      </w:r>
      <w:r w:rsidRPr="000F7FA0">
        <w:rPr>
          <w:rFonts w:ascii="Times New Roman" w:eastAsia="楷体_GB2312" w:hAnsi="Times New Roman"/>
          <w:szCs w:val="21"/>
        </w:rPr>
        <w:t>岁的国民个体，</w:t>
      </w:r>
      <w:r w:rsidRPr="000F7FA0">
        <w:rPr>
          <w:rFonts w:ascii="Times New Roman" w:eastAsia="楷体_GB2312" w:hAnsi="Times New Roman"/>
          <w:szCs w:val="21"/>
        </w:rPr>
        <w:t>7</w:t>
      </w:r>
      <w:r w:rsidRPr="000F7FA0">
        <w:rPr>
          <w:rFonts w:ascii="Times New Roman" w:eastAsia="楷体_GB2312" w:hAnsi="Times New Roman"/>
          <w:szCs w:val="21"/>
        </w:rPr>
        <w:t>～</w:t>
      </w:r>
      <w:r w:rsidRPr="000F7FA0">
        <w:rPr>
          <w:rFonts w:ascii="Times New Roman" w:eastAsia="楷体_GB2312" w:hAnsi="Times New Roman"/>
          <w:szCs w:val="21"/>
        </w:rPr>
        <w:t>19</w:t>
      </w:r>
      <w:r w:rsidRPr="000F7FA0">
        <w:rPr>
          <w:rFonts w:ascii="Times New Roman" w:eastAsia="楷体_GB2312" w:hAnsi="Times New Roman"/>
          <w:szCs w:val="21"/>
        </w:rPr>
        <w:t>岁的儿童青少年执行教育部颁布的《国家学生体质健康标准》，未包含在本次国民体质监测的监测对象范围内。</w:t>
      </w:r>
    </w:p>
    <w:p w:rsidR="00E62F4F" w:rsidRPr="000F7FA0" w:rsidRDefault="00E62F4F" w:rsidP="00E62F4F">
      <w:pPr>
        <w:spacing w:line="276" w:lineRule="auto"/>
        <w:rPr>
          <w:rFonts w:ascii="Times New Roman" w:eastAsia="楷体_GB2312" w:hAnsi="Times New Roman"/>
          <w:szCs w:val="21"/>
        </w:rPr>
      </w:pPr>
      <w:r w:rsidRPr="000F7FA0">
        <w:rPr>
          <w:rFonts w:ascii="Times New Roman" w:eastAsia="楷体_GB2312" w:hAnsi="Times New Roman"/>
          <w:szCs w:val="21"/>
        </w:rPr>
        <w:t xml:space="preserve">    [4]</w:t>
      </w:r>
      <w:r w:rsidR="00E024D2" w:rsidRPr="000F7FA0">
        <w:rPr>
          <w:rFonts w:ascii="Times New Roman" w:eastAsia="楷体_GB2312" w:hAnsi="Times New Roman"/>
          <w:szCs w:val="21"/>
        </w:rPr>
        <w:t xml:space="preserve"> </w:t>
      </w:r>
      <w:r w:rsidRPr="000F7FA0">
        <w:rPr>
          <w:rFonts w:ascii="Times New Roman" w:eastAsia="楷体_GB2312" w:hAnsi="Times New Roman"/>
          <w:szCs w:val="21"/>
        </w:rPr>
        <w:t>身体质量指数（</w:t>
      </w:r>
      <w:r w:rsidRPr="000F7FA0">
        <w:rPr>
          <w:rFonts w:ascii="Times New Roman" w:eastAsia="楷体_GB2312" w:hAnsi="Times New Roman"/>
          <w:szCs w:val="21"/>
        </w:rPr>
        <w:t>BMI</w:t>
      </w:r>
      <w:r w:rsidRPr="000F7FA0">
        <w:rPr>
          <w:rFonts w:ascii="Times New Roman" w:eastAsia="楷体_GB2312" w:hAnsi="Times New Roman"/>
          <w:szCs w:val="21"/>
        </w:rPr>
        <w:t>）计算公式为体重</w:t>
      </w:r>
      <w:r w:rsidRPr="000F7FA0">
        <w:rPr>
          <w:rFonts w:ascii="Times New Roman" w:eastAsia="楷体_GB2312" w:hAnsi="Times New Roman"/>
          <w:szCs w:val="21"/>
        </w:rPr>
        <w:t>/</w:t>
      </w:r>
      <w:r w:rsidRPr="000F7FA0">
        <w:rPr>
          <w:rFonts w:ascii="Times New Roman" w:eastAsia="楷体_GB2312" w:hAnsi="Times New Roman"/>
          <w:szCs w:val="21"/>
        </w:rPr>
        <w:t>身高</w:t>
      </w:r>
      <w:r w:rsidRPr="000F7FA0">
        <w:rPr>
          <w:rFonts w:ascii="Times New Roman" w:eastAsia="楷体_GB2312" w:hAnsi="Times New Roman"/>
          <w:szCs w:val="21"/>
          <w:vertAlign w:val="superscript"/>
        </w:rPr>
        <w:t>2</w:t>
      </w:r>
      <w:r w:rsidRPr="000F7FA0">
        <w:rPr>
          <w:rFonts w:ascii="Times New Roman" w:eastAsia="楷体_GB2312" w:hAnsi="Times New Roman"/>
          <w:szCs w:val="21"/>
        </w:rPr>
        <w:t>（千克</w:t>
      </w:r>
      <w:r w:rsidRPr="000F7FA0">
        <w:rPr>
          <w:rFonts w:ascii="Times New Roman" w:eastAsia="楷体_GB2312" w:hAnsi="Times New Roman"/>
          <w:szCs w:val="21"/>
        </w:rPr>
        <w:t>/</w:t>
      </w:r>
      <w:r w:rsidRPr="000F7FA0">
        <w:rPr>
          <w:rFonts w:ascii="Times New Roman" w:eastAsia="楷体_GB2312" w:hAnsi="Times New Roman"/>
          <w:szCs w:val="21"/>
        </w:rPr>
        <w:t>米</w:t>
      </w:r>
      <w:r w:rsidRPr="000F7FA0">
        <w:rPr>
          <w:rFonts w:ascii="Times New Roman" w:eastAsia="楷体_GB2312" w:hAnsi="Times New Roman"/>
          <w:szCs w:val="21"/>
          <w:vertAlign w:val="superscript"/>
        </w:rPr>
        <w:t>2</w:t>
      </w:r>
      <w:r w:rsidRPr="000F7FA0">
        <w:rPr>
          <w:rFonts w:ascii="Times New Roman" w:eastAsia="楷体_GB2312" w:hAnsi="Times New Roman"/>
          <w:szCs w:val="21"/>
        </w:rPr>
        <w:t>），我国卫生部于</w:t>
      </w:r>
      <w:r w:rsidRPr="000F7FA0">
        <w:rPr>
          <w:rFonts w:ascii="Times New Roman" w:eastAsia="楷体_GB2312" w:hAnsi="Times New Roman"/>
          <w:szCs w:val="21"/>
        </w:rPr>
        <w:t>2006</w:t>
      </w:r>
      <w:r w:rsidRPr="000F7FA0">
        <w:rPr>
          <w:rFonts w:ascii="Times New Roman" w:eastAsia="楷体_GB2312" w:hAnsi="Times New Roman"/>
          <w:szCs w:val="21"/>
        </w:rPr>
        <w:t>年制定的中国人</w:t>
      </w:r>
      <w:r w:rsidRPr="000F7FA0">
        <w:rPr>
          <w:rFonts w:ascii="Times New Roman" w:eastAsia="楷体_GB2312" w:hAnsi="Times New Roman"/>
          <w:szCs w:val="21"/>
        </w:rPr>
        <w:t>BMI</w:t>
      </w:r>
      <w:r w:rsidRPr="000F7FA0">
        <w:rPr>
          <w:rFonts w:ascii="Times New Roman" w:eastAsia="楷体_GB2312" w:hAnsi="Times New Roman"/>
          <w:szCs w:val="21"/>
        </w:rPr>
        <w:t>评价标准如下：</w:t>
      </w:r>
      <w:r w:rsidRPr="000F7FA0">
        <w:rPr>
          <w:rFonts w:ascii="Times New Roman" w:eastAsia="楷体_GB2312" w:hAnsi="Times New Roman"/>
          <w:szCs w:val="21"/>
        </w:rPr>
        <w:t>BMI</w:t>
      </w:r>
      <w:r w:rsidRPr="000F7FA0">
        <w:rPr>
          <w:rFonts w:ascii="Times New Roman" w:eastAsia="楷体_GB2312" w:hAnsi="Times New Roman"/>
          <w:szCs w:val="21"/>
        </w:rPr>
        <w:t>＜</w:t>
      </w:r>
      <w:r w:rsidRPr="000F7FA0">
        <w:rPr>
          <w:rFonts w:ascii="Times New Roman" w:eastAsia="楷体_GB2312" w:hAnsi="Times New Roman"/>
          <w:szCs w:val="21"/>
        </w:rPr>
        <w:t>18.5</w:t>
      </w:r>
      <w:r w:rsidRPr="000F7FA0">
        <w:rPr>
          <w:rFonts w:ascii="Times New Roman" w:eastAsia="楷体_GB2312" w:hAnsi="Times New Roman"/>
          <w:szCs w:val="21"/>
        </w:rPr>
        <w:t>为</w:t>
      </w:r>
      <w:r w:rsidRPr="000F7FA0">
        <w:rPr>
          <w:rFonts w:ascii="Times New Roman" w:eastAsia="楷体_GB2312" w:hAnsi="Times New Roman"/>
          <w:szCs w:val="21"/>
        </w:rPr>
        <w:t>“</w:t>
      </w:r>
      <w:r w:rsidRPr="000F7FA0">
        <w:rPr>
          <w:rFonts w:ascii="Times New Roman" w:eastAsia="楷体_GB2312" w:hAnsi="Times New Roman"/>
          <w:szCs w:val="21"/>
        </w:rPr>
        <w:t>体重过轻</w:t>
      </w:r>
      <w:r w:rsidRPr="000F7FA0">
        <w:rPr>
          <w:rFonts w:ascii="Times New Roman" w:eastAsia="楷体_GB2312" w:hAnsi="Times New Roman"/>
          <w:szCs w:val="21"/>
        </w:rPr>
        <w:t>”</w:t>
      </w:r>
      <w:r w:rsidRPr="000F7FA0">
        <w:rPr>
          <w:rFonts w:ascii="Times New Roman" w:eastAsia="楷体_GB2312" w:hAnsi="Times New Roman"/>
          <w:szCs w:val="21"/>
        </w:rPr>
        <w:t>，</w:t>
      </w:r>
      <w:r w:rsidRPr="000F7FA0">
        <w:rPr>
          <w:rFonts w:ascii="Times New Roman" w:eastAsia="楷体_GB2312" w:hAnsi="Times New Roman"/>
          <w:szCs w:val="21"/>
        </w:rPr>
        <w:t>18.5≤BMI</w:t>
      </w:r>
      <w:r w:rsidRPr="000F7FA0">
        <w:rPr>
          <w:rFonts w:ascii="Times New Roman" w:eastAsia="楷体_GB2312" w:hAnsi="Times New Roman"/>
          <w:szCs w:val="21"/>
        </w:rPr>
        <w:t>＜</w:t>
      </w:r>
      <w:r w:rsidRPr="000F7FA0">
        <w:rPr>
          <w:rFonts w:ascii="Times New Roman" w:eastAsia="楷体_GB2312" w:hAnsi="Times New Roman"/>
          <w:szCs w:val="21"/>
        </w:rPr>
        <w:t>24.0</w:t>
      </w:r>
      <w:r w:rsidRPr="000F7FA0">
        <w:rPr>
          <w:rFonts w:ascii="Times New Roman" w:eastAsia="楷体_GB2312" w:hAnsi="Times New Roman"/>
          <w:szCs w:val="21"/>
        </w:rPr>
        <w:t>为</w:t>
      </w:r>
      <w:r w:rsidRPr="000F7FA0">
        <w:rPr>
          <w:rFonts w:ascii="Times New Roman" w:eastAsia="楷体_GB2312" w:hAnsi="Times New Roman"/>
          <w:szCs w:val="21"/>
        </w:rPr>
        <w:t>“</w:t>
      </w:r>
      <w:r w:rsidRPr="000F7FA0">
        <w:rPr>
          <w:rFonts w:ascii="Times New Roman" w:eastAsia="楷体_GB2312" w:hAnsi="Times New Roman"/>
          <w:szCs w:val="21"/>
        </w:rPr>
        <w:t>体重正常</w:t>
      </w:r>
      <w:r w:rsidRPr="000F7FA0">
        <w:rPr>
          <w:rFonts w:ascii="Times New Roman" w:eastAsia="楷体_GB2312" w:hAnsi="Times New Roman"/>
          <w:szCs w:val="21"/>
        </w:rPr>
        <w:t>”</w:t>
      </w:r>
      <w:r w:rsidRPr="000F7FA0">
        <w:rPr>
          <w:rFonts w:ascii="Times New Roman" w:eastAsia="楷体_GB2312" w:hAnsi="Times New Roman"/>
          <w:szCs w:val="21"/>
        </w:rPr>
        <w:t>，</w:t>
      </w:r>
      <w:r w:rsidRPr="000F7FA0">
        <w:rPr>
          <w:rFonts w:ascii="Times New Roman" w:eastAsia="楷体_GB2312" w:hAnsi="Times New Roman"/>
          <w:szCs w:val="21"/>
        </w:rPr>
        <w:t>24.0≤BMI</w:t>
      </w:r>
      <w:r w:rsidRPr="000F7FA0">
        <w:rPr>
          <w:rFonts w:ascii="Times New Roman" w:eastAsia="楷体_GB2312" w:hAnsi="Times New Roman"/>
          <w:szCs w:val="21"/>
        </w:rPr>
        <w:t>＜</w:t>
      </w:r>
      <w:r w:rsidRPr="000F7FA0">
        <w:rPr>
          <w:rFonts w:ascii="Times New Roman" w:eastAsia="楷体_GB2312" w:hAnsi="Times New Roman"/>
          <w:szCs w:val="21"/>
        </w:rPr>
        <w:t>28.0</w:t>
      </w:r>
      <w:r w:rsidRPr="000F7FA0">
        <w:rPr>
          <w:rFonts w:ascii="Times New Roman" w:eastAsia="楷体_GB2312" w:hAnsi="Times New Roman"/>
          <w:szCs w:val="21"/>
        </w:rPr>
        <w:t>为</w:t>
      </w:r>
      <w:r w:rsidRPr="000F7FA0">
        <w:rPr>
          <w:rFonts w:ascii="Times New Roman" w:eastAsia="楷体_GB2312" w:hAnsi="Times New Roman"/>
          <w:szCs w:val="21"/>
        </w:rPr>
        <w:t>“</w:t>
      </w:r>
      <w:r w:rsidRPr="000F7FA0">
        <w:rPr>
          <w:rFonts w:ascii="Times New Roman" w:eastAsia="楷体_GB2312" w:hAnsi="Times New Roman"/>
          <w:szCs w:val="21"/>
        </w:rPr>
        <w:t>超重</w:t>
      </w:r>
      <w:r w:rsidRPr="000F7FA0">
        <w:rPr>
          <w:rFonts w:ascii="Times New Roman" w:eastAsia="楷体_GB2312" w:hAnsi="Times New Roman"/>
          <w:szCs w:val="21"/>
        </w:rPr>
        <w:t>”</w:t>
      </w:r>
      <w:r w:rsidRPr="000F7FA0">
        <w:rPr>
          <w:rFonts w:ascii="Times New Roman" w:eastAsia="楷体_GB2312" w:hAnsi="Times New Roman"/>
          <w:szCs w:val="21"/>
        </w:rPr>
        <w:t>，</w:t>
      </w:r>
      <w:r w:rsidRPr="000F7FA0">
        <w:rPr>
          <w:rFonts w:ascii="Times New Roman" w:eastAsia="楷体_GB2312" w:hAnsi="Times New Roman"/>
          <w:szCs w:val="21"/>
        </w:rPr>
        <w:t>BMI≥28.0</w:t>
      </w:r>
      <w:r w:rsidRPr="000F7FA0">
        <w:rPr>
          <w:rFonts w:ascii="Times New Roman" w:eastAsia="楷体_GB2312" w:hAnsi="Times New Roman"/>
          <w:szCs w:val="21"/>
        </w:rPr>
        <w:t>为</w:t>
      </w:r>
      <w:r w:rsidRPr="000F7FA0">
        <w:rPr>
          <w:rFonts w:ascii="Times New Roman" w:eastAsia="楷体_GB2312" w:hAnsi="Times New Roman"/>
          <w:szCs w:val="21"/>
        </w:rPr>
        <w:t>“</w:t>
      </w:r>
      <w:r w:rsidRPr="000F7FA0">
        <w:rPr>
          <w:rFonts w:ascii="Times New Roman" w:eastAsia="楷体_GB2312" w:hAnsi="Times New Roman"/>
          <w:szCs w:val="21"/>
        </w:rPr>
        <w:t>肥胖</w:t>
      </w:r>
      <w:r w:rsidRPr="000F7FA0">
        <w:rPr>
          <w:rFonts w:ascii="Times New Roman" w:eastAsia="楷体_GB2312" w:hAnsi="Times New Roman"/>
          <w:szCs w:val="21"/>
        </w:rPr>
        <w:t>”</w:t>
      </w:r>
      <w:r w:rsidRPr="000F7FA0">
        <w:rPr>
          <w:rFonts w:ascii="Times New Roman" w:eastAsia="楷体_GB2312" w:hAnsi="Times New Roman"/>
          <w:szCs w:val="21"/>
        </w:rPr>
        <w:t>。</w:t>
      </w:r>
    </w:p>
    <w:p w:rsidR="00E62F4F" w:rsidRPr="000F7FA0" w:rsidRDefault="00E62F4F" w:rsidP="00E62F4F">
      <w:pPr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</w:p>
    <w:p w:rsidR="00DF450E" w:rsidRPr="000F7FA0" w:rsidRDefault="00DF450E"/>
    <w:sectPr w:rsidR="00DF450E" w:rsidRPr="000F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05" w:rsidRDefault="00597E05" w:rsidP="009F069A">
      <w:r>
        <w:separator/>
      </w:r>
    </w:p>
  </w:endnote>
  <w:endnote w:type="continuationSeparator" w:id="0">
    <w:p w:rsidR="00597E05" w:rsidRDefault="00597E05" w:rsidP="009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05" w:rsidRDefault="00597E05" w:rsidP="009F069A">
      <w:r>
        <w:separator/>
      </w:r>
    </w:p>
  </w:footnote>
  <w:footnote w:type="continuationSeparator" w:id="0">
    <w:p w:rsidR="00597E05" w:rsidRDefault="00597E05" w:rsidP="009F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4F"/>
    <w:rsid w:val="00042DB2"/>
    <w:rsid w:val="000C42D0"/>
    <w:rsid w:val="000F7FA0"/>
    <w:rsid w:val="001E3052"/>
    <w:rsid w:val="001F0442"/>
    <w:rsid w:val="00203296"/>
    <w:rsid w:val="00257C94"/>
    <w:rsid w:val="00260151"/>
    <w:rsid w:val="002D7DE8"/>
    <w:rsid w:val="00345C2E"/>
    <w:rsid w:val="003D7FFE"/>
    <w:rsid w:val="003E099C"/>
    <w:rsid w:val="00454D34"/>
    <w:rsid w:val="00456261"/>
    <w:rsid w:val="004638C2"/>
    <w:rsid w:val="00471F0E"/>
    <w:rsid w:val="004D21EE"/>
    <w:rsid w:val="00546E30"/>
    <w:rsid w:val="00591B07"/>
    <w:rsid w:val="00596DBB"/>
    <w:rsid w:val="00597E05"/>
    <w:rsid w:val="005A45A7"/>
    <w:rsid w:val="005D7EC0"/>
    <w:rsid w:val="0062694D"/>
    <w:rsid w:val="00662657"/>
    <w:rsid w:val="006647D0"/>
    <w:rsid w:val="00723F8C"/>
    <w:rsid w:val="007A0BF0"/>
    <w:rsid w:val="007C48FE"/>
    <w:rsid w:val="007F2D98"/>
    <w:rsid w:val="007F3533"/>
    <w:rsid w:val="007F789A"/>
    <w:rsid w:val="00803FB1"/>
    <w:rsid w:val="00833A3D"/>
    <w:rsid w:val="008566EA"/>
    <w:rsid w:val="008638A7"/>
    <w:rsid w:val="00895E7D"/>
    <w:rsid w:val="008B1BE1"/>
    <w:rsid w:val="00902242"/>
    <w:rsid w:val="00913E81"/>
    <w:rsid w:val="009506CF"/>
    <w:rsid w:val="009558B3"/>
    <w:rsid w:val="009A48A8"/>
    <w:rsid w:val="009F069A"/>
    <w:rsid w:val="00A12375"/>
    <w:rsid w:val="00AB04EB"/>
    <w:rsid w:val="00AE7A9F"/>
    <w:rsid w:val="00B00E96"/>
    <w:rsid w:val="00B01229"/>
    <w:rsid w:val="00B10A09"/>
    <w:rsid w:val="00B82BAF"/>
    <w:rsid w:val="00BC737F"/>
    <w:rsid w:val="00C166B9"/>
    <w:rsid w:val="00C25C98"/>
    <w:rsid w:val="00C36ECD"/>
    <w:rsid w:val="00C50AB9"/>
    <w:rsid w:val="00CB450E"/>
    <w:rsid w:val="00CE32E3"/>
    <w:rsid w:val="00DF163B"/>
    <w:rsid w:val="00DF450E"/>
    <w:rsid w:val="00E024D2"/>
    <w:rsid w:val="00E46441"/>
    <w:rsid w:val="00E62F4F"/>
    <w:rsid w:val="00E64B54"/>
    <w:rsid w:val="00E67BE7"/>
    <w:rsid w:val="00E76F0E"/>
    <w:rsid w:val="00E86B42"/>
    <w:rsid w:val="00EE4A06"/>
    <w:rsid w:val="00F32688"/>
    <w:rsid w:val="00F5750F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89DD8E-FD11-49C4-BF83-C21BAB6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3D7F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9F0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06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0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069A"/>
    <w:rPr>
      <w:rFonts w:ascii="Calibri" w:eastAsia="宋体" w:hAnsi="Calibri" w:cs="Times New Roman"/>
      <w:sz w:val="18"/>
      <w:szCs w:val="18"/>
    </w:rPr>
  </w:style>
  <w:style w:type="table" w:styleId="5-3">
    <w:name w:val="List Table 5 Dark Accent 3"/>
    <w:basedOn w:val="a1"/>
    <w:uiPriority w:val="50"/>
    <w:rsid w:val="0090224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">
    <w:name w:val="List Table 3"/>
    <w:basedOn w:val="a1"/>
    <w:uiPriority w:val="48"/>
    <w:rsid w:val="00C36E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1-1">
    <w:name w:val="List Table 1 Light Accent 1"/>
    <w:basedOn w:val="a1"/>
    <w:uiPriority w:val="46"/>
    <w:rsid w:val="00C36E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">
    <w:name w:val="Grid Table 1 Light"/>
    <w:basedOn w:val="a1"/>
    <w:uiPriority w:val="46"/>
    <w:rsid w:val="00546E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List Table 2"/>
    <w:basedOn w:val="a1"/>
    <w:uiPriority w:val="47"/>
    <w:rsid w:val="001F04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913E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E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25105;&#30340;&#22791;&#20221;\&#21150;&#20844;&#23460;&#30005;&#33041;\&#25991;&#26723;\19&#24180;&#22269;&#27665;&#20307;&#36136;\&#20844;&#25253;&#25776;&#20889;\&#32479;&#35745;&#36807;&#3124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25105;&#30340;&#22791;&#20221;\&#21150;&#20844;&#23460;&#30005;&#33041;\&#25991;&#26723;\19&#24180;&#22269;&#27665;&#20307;&#36136;\&#20844;&#25253;&#25776;&#20889;\&#32479;&#35745;&#36807;&#3124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25105;&#30340;&#22791;&#20221;\&#21150;&#20844;&#23460;&#30005;&#33041;\&#25991;&#26723;\19&#24180;&#22269;&#27665;&#20307;&#36136;\&#20844;&#25253;&#25776;&#20889;\&#32479;&#35745;&#36807;&#3124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Sheet4!$A$12:$A$21</c:f>
              <c:strCache>
                <c:ptCount val="10"/>
                <c:pt idx="0">
                  <c:v>双脚连续跳</c:v>
                </c:pt>
                <c:pt idx="1">
                  <c:v>坐位体前屈</c:v>
                </c:pt>
                <c:pt idx="2">
                  <c:v>立定跳远</c:v>
                </c:pt>
                <c:pt idx="3">
                  <c:v>胸围</c:v>
                </c:pt>
                <c:pt idx="4">
                  <c:v>身高</c:v>
                </c:pt>
                <c:pt idx="5">
                  <c:v>网球掷远</c:v>
                </c:pt>
                <c:pt idx="6">
                  <c:v>安静心率</c:v>
                </c:pt>
                <c:pt idx="7">
                  <c:v>体重</c:v>
                </c:pt>
                <c:pt idx="8">
                  <c:v>10米折返跑</c:v>
                </c:pt>
                <c:pt idx="9">
                  <c:v>走平衡木</c:v>
                </c:pt>
              </c:strCache>
            </c:strRef>
          </c:cat>
          <c:val>
            <c:numRef>
              <c:f>Sheet4!$B$12:$B$21</c:f>
              <c:numCache>
                <c:formatCode>0.0%</c:formatCode>
                <c:ptCount val="10"/>
                <c:pt idx="0">
                  <c:v>-0.11805555555555559</c:v>
                </c:pt>
                <c:pt idx="1">
                  <c:v>-5.3475935828877046E-2</c:v>
                </c:pt>
                <c:pt idx="2">
                  <c:v>-2.3605783416937188E-2</c:v>
                </c:pt>
                <c:pt idx="3">
                  <c:v>9.1617040769577927E-4</c:v>
                </c:pt>
                <c:pt idx="4">
                  <c:v>7.607192254495152E-3</c:v>
                </c:pt>
                <c:pt idx="5">
                  <c:v>9.3457943925233308E-3</c:v>
                </c:pt>
                <c:pt idx="6">
                  <c:v>1.9490644490644492E-2</c:v>
                </c:pt>
                <c:pt idx="7">
                  <c:v>2.4128686327077712E-2</c:v>
                </c:pt>
                <c:pt idx="8">
                  <c:v>2.5396825396825362E-2</c:v>
                </c:pt>
                <c:pt idx="9">
                  <c:v>6.7885117493472577E-2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2758272"/>
        <c:axId val="996272720"/>
      </c:barChart>
      <c:catAx>
        <c:axId val="982758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6272720"/>
        <c:crosses val="autoZero"/>
        <c:auto val="1"/>
        <c:lblAlgn val="ctr"/>
        <c:lblOffset val="100"/>
        <c:noMultiLvlLbl val="0"/>
      </c:catAx>
      <c:valAx>
        <c:axId val="99627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8275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Sheet4!$A$46:$A$55</c:f>
              <c:strCache>
                <c:ptCount val="10"/>
                <c:pt idx="0">
                  <c:v>双脚连续跳</c:v>
                </c:pt>
                <c:pt idx="1">
                  <c:v>坐位体前屈</c:v>
                </c:pt>
                <c:pt idx="2">
                  <c:v>立定跳远</c:v>
                </c:pt>
                <c:pt idx="3">
                  <c:v>胸围</c:v>
                </c:pt>
                <c:pt idx="4">
                  <c:v>网球掷远</c:v>
                </c:pt>
                <c:pt idx="5">
                  <c:v>身高</c:v>
                </c:pt>
                <c:pt idx="6">
                  <c:v>体重</c:v>
                </c:pt>
                <c:pt idx="7">
                  <c:v>安静心率</c:v>
                </c:pt>
                <c:pt idx="8">
                  <c:v>10米折返跑</c:v>
                </c:pt>
                <c:pt idx="9">
                  <c:v>走平衡木</c:v>
                </c:pt>
              </c:strCache>
            </c:strRef>
          </c:cat>
          <c:val>
            <c:numRef>
              <c:f>Sheet4!$B$46:$B$55</c:f>
              <c:numCache>
                <c:formatCode>0.0%</c:formatCode>
                <c:ptCount val="10"/>
                <c:pt idx="0">
                  <c:v>-0.16721311475409831</c:v>
                </c:pt>
                <c:pt idx="1">
                  <c:v>-9.3126385809312623E-2</c:v>
                </c:pt>
                <c:pt idx="2">
                  <c:v>-2.5180988353792864E-2</c:v>
                </c:pt>
                <c:pt idx="3">
                  <c:v>-9.3984962406016377E-4</c:v>
                </c:pt>
                <c:pt idx="4">
                  <c:v>5.7142857142857446E-3</c:v>
                </c:pt>
                <c:pt idx="5">
                  <c:v>7.6887232059645785E-3</c:v>
                </c:pt>
                <c:pt idx="6">
                  <c:v>1.818181818181824E-2</c:v>
                </c:pt>
                <c:pt idx="7">
                  <c:v>1.9404915912031046E-2</c:v>
                </c:pt>
                <c:pt idx="8">
                  <c:v>2.1472392638036842E-2</c:v>
                </c:pt>
                <c:pt idx="9">
                  <c:v>4.3583535108958828E-2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6272176"/>
        <c:axId val="996271632"/>
      </c:barChart>
      <c:catAx>
        <c:axId val="996272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6271632"/>
        <c:crosses val="autoZero"/>
        <c:auto val="1"/>
        <c:lblAlgn val="ctr"/>
        <c:lblOffset val="100"/>
        <c:noMultiLvlLbl val="0"/>
      </c:catAx>
      <c:valAx>
        <c:axId val="996271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627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Sheet3!$E$161</c:f>
              <c:strCache>
                <c:ptCount val="1"/>
                <c:pt idx="0">
                  <c:v>不合格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Sheet3!$C$162:$D$173</c:f>
              <c:multiLvlStrCache>
                <c:ptCount val="12"/>
                <c:lvl>
                  <c:pt idx="0">
                    <c:v>2019</c:v>
                  </c:pt>
                  <c:pt idx="1">
                    <c:v>2014</c:v>
                  </c:pt>
                  <c:pt idx="3">
                    <c:v>2019</c:v>
                  </c:pt>
                  <c:pt idx="4">
                    <c:v>2014</c:v>
                  </c:pt>
                  <c:pt idx="6">
                    <c:v>2019</c:v>
                  </c:pt>
                  <c:pt idx="7">
                    <c:v>2014（甲）</c:v>
                  </c:pt>
                  <c:pt idx="8">
                    <c:v>2014（乙）</c:v>
                  </c:pt>
                  <c:pt idx="10">
                    <c:v>2019</c:v>
                  </c:pt>
                  <c:pt idx="11">
                    <c:v>2014</c:v>
                  </c:pt>
                </c:lvl>
                <c:lvl>
                  <c:pt idx="0">
                    <c:v>整体</c:v>
                  </c:pt>
                  <c:pt idx="3">
                    <c:v>幼儿</c:v>
                  </c:pt>
                  <c:pt idx="6">
                    <c:v>成年</c:v>
                  </c:pt>
                  <c:pt idx="10">
                    <c:v>老年</c:v>
                  </c:pt>
                </c:lvl>
              </c:multiLvlStrCache>
            </c:multiLvlStrRef>
          </c:cat>
          <c:val>
            <c:numRef>
              <c:f>Sheet3!$E$162:$E$173</c:f>
              <c:numCache>
                <c:formatCode>0.0%</c:formatCode>
                <c:ptCount val="12"/>
                <c:pt idx="0">
                  <c:v>9.7000000000000003E-2</c:v>
                </c:pt>
                <c:pt idx="1">
                  <c:v>0.14000000000000001</c:v>
                </c:pt>
                <c:pt idx="3">
                  <c:v>7.8E-2</c:v>
                </c:pt>
                <c:pt idx="4" formatCode="0.00%">
                  <c:v>0.123</c:v>
                </c:pt>
                <c:pt idx="6">
                  <c:v>0.10100000000000001</c:v>
                </c:pt>
                <c:pt idx="7" formatCode="0.00%">
                  <c:v>0.129</c:v>
                </c:pt>
                <c:pt idx="8" formatCode="0.00%">
                  <c:v>0.154</c:v>
                </c:pt>
                <c:pt idx="10">
                  <c:v>0.121</c:v>
                </c:pt>
                <c:pt idx="11" formatCode="0.00%">
                  <c:v>0.16300000000000001</c:v>
                </c:pt>
              </c:numCache>
            </c:numRef>
          </c:val>
        </c:ser>
        <c:ser>
          <c:idx val="1"/>
          <c:order val="1"/>
          <c:tx>
            <c:strRef>
              <c:f>Sheet3!$F$161</c:f>
              <c:strCache>
                <c:ptCount val="1"/>
                <c:pt idx="0">
                  <c:v>合格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Sheet3!$C$162:$D$173</c:f>
              <c:multiLvlStrCache>
                <c:ptCount val="12"/>
                <c:lvl>
                  <c:pt idx="0">
                    <c:v>2019</c:v>
                  </c:pt>
                  <c:pt idx="1">
                    <c:v>2014</c:v>
                  </c:pt>
                  <c:pt idx="3">
                    <c:v>2019</c:v>
                  </c:pt>
                  <c:pt idx="4">
                    <c:v>2014</c:v>
                  </c:pt>
                  <c:pt idx="6">
                    <c:v>2019</c:v>
                  </c:pt>
                  <c:pt idx="7">
                    <c:v>2014（甲）</c:v>
                  </c:pt>
                  <c:pt idx="8">
                    <c:v>2014（乙）</c:v>
                  </c:pt>
                  <c:pt idx="10">
                    <c:v>2019</c:v>
                  </c:pt>
                  <c:pt idx="11">
                    <c:v>2014</c:v>
                  </c:pt>
                </c:lvl>
                <c:lvl>
                  <c:pt idx="0">
                    <c:v>整体</c:v>
                  </c:pt>
                  <c:pt idx="3">
                    <c:v>幼儿</c:v>
                  </c:pt>
                  <c:pt idx="6">
                    <c:v>成年</c:v>
                  </c:pt>
                  <c:pt idx="10">
                    <c:v>老年</c:v>
                  </c:pt>
                </c:lvl>
              </c:multiLvlStrCache>
            </c:multiLvlStrRef>
          </c:cat>
          <c:val>
            <c:numRef>
              <c:f>Sheet3!$F$162:$F$173</c:f>
              <c:numCache>
                <c:formatCode>0.0%</c:formatCode>
                <c:ptCount val="12"/>
                <c:pt idx="0">
                  <c:v>0.57799999999999996</c:v>
                </c:pt>
                <c:pt idx="1">
                  <c:v>0.50700000000000001</c:v>
                </c:pt>
                <c:pt idx="3">
                  <c:v>0.55400000000000005</c:v>
                </c:pt>
                <c:pt idx="4" formatCode="0.00%">
                  <c:v>0.56799999999999995</c:v>
                </c:pt>
                <c:pt idx="6">
                  <c:v>0.58099999999999996</c:v>
                </c:pt>
                <c:pt idx="7" formatCode="0.00%">
                  <c:v>0.44700000000000001</c:v>
                </c:pt>
                <c:pt idx="8" formatCode="0.00%">
                  <c:v>0.50900000000000001</c:v>
                </c:pt>
                <c:pt idx="10">
                  <c:v>0.61899999999999999</c:v>
                </c:pt>
                <c:pt idx="11" formatCode="0.00%">
                  <c:v>0.53700000000000003</c:v>
                </c:pt>
              </c:numCache>
            </c:numRef>
          </c:val>
        </c:ser>
        <c:ser>
          <c:idx val="2"/>
          <c:order val="2"/>
          <c:tx>
            <c:strRef>
              <c:f>Sheet3!$G$161</c:f>
              <c:strCache>
                <c:ptCount val="1"/>
                <c:pt idx="0">
                  <c:v>良好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Sheet3!$C$162:$D$173</c:f>
              <c:multiLvlStrCache>
                <c:ptCount val="12"/>
                <c:lvl>
                  <c:pt idx="0">
                    <c:v>2019</c:v>
                  </c:pt>
                  <c:pt idx="1">
                    <c:v>2014</c:v>
                  </c:pt>
                  <c:pt idx="3">
                    <c:v>2019</c:v>
                  </c:pt>
                  <c:pt idx="4">
                    <c:v>2014</c:v>
                  </c:pt>
                  <c:pt idx="6">
                    <c:v>2019</c:v>
                  </c:pt>
                  <c:pt idx="7">
                    <c:v>2014（甲）</c:v>
                  </c:pt>
                  <c:pt idx="8">
                    <c:v>2014（乙）</c:v>
                  </c:pt>
                  <c:pt idx="10">
                    <c:v>2019</c:v>
                  </c:pt>
                  <c:pt idx="11">
                    <c:v>2014</c:v>
                  </c:pt>
                </c:lvl>
                <c:lvl>
                  <c:pt idx="0">
                    <c:v>整体</c:v>
                  </c:pt>
                  <c:pt idx="3">
                    <c:v>幼儿</c:v>
                  </c:pt>
                  <c:pt idx="6">
                    <c:v>成年</c:v>
                  </c:pt>
                  <c:pt idx="10">
                    <c:v>老年</c:v>
                  </c:pt>
                </c:lvl>
              </c:multiLvlStrCache>
            </c:multiLvlStrRef>
          </c:cat>
          <c:val>
            <c:numRef>
              <c:f>Sheet3!$G$162:$G$173</c:f>
              <c:numCache>
                <c:formatCode>0.0%</c:formatCode>
                <c:ptCount val="12"/>
                <c:pt idx="0">
                  <c:v>0.23799999999999999</c:v>
                </c:pt>
                <c:pt idx="1">
                  <c:v>0.23799999999999999</c:v>
                </c:pt>
                <c:pt idx="3">
                  <c:v>0.26300000000000001</c:v>
                </c:pt>
                <c:pt idx="4" formatCode="0.00%">
                  <c:v>0.22</c:v>
                </c:pt>
                <c:pt idx="6">
                  <c:v>0.23400000000000001</c:v>
                </c:pt>
                <c:pt idx="7" formatCode="0.00%">
                  <c:v>0.26600000000000001</c:v>
                </c:pt>
                <c:pt idx="8" formatCode="0.00%">
                  <c:v>0.22900000000000001</c:v>
                </c:pt>
                <c:pt idx="10">
                  <c:v>0.20200000000000001</c:v>
                </c:pt>
                <c:pt idx="11" formatCode="0.00%">
                  <c:v>0.222</c:v>
                </c:pt>
              </c:numCache>
            </c:numRef>
          </c:val>
        </c:ser>
        <c:ser>
          <c:idx val="3"/>
          <c:order val="3"/>
          <c:tx>
            <c:strRef>
              <c:f>Sheet3!$H$161</c:f>
              <c:strCache>
                <c:ptCount val="1"/>
                <c:pt idx="0">
                  <c:v>优秀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Sheet3!$C$162:$D$173</c:f>
              <c:multiLvlStrCache>
                <c:ptCount val="12"/>
                <c:lvl>
                  <c:pt idx="0">
                    <c:v>2019</c:v>
                  </c:pt>
                  <c:pt idx="1">
                    <c:v>2014</c:v>
                  </c:pt>
                  <c:pt idx="3">
                    <c:v>2019</c:v>
                  </c:pt>
                  <c:pt idx="4">
                    <c:v>2014</c:v>
                  </c:pt>
                  <c:pt idx="6">
                    <c:v>2019</c:v>
                  </c:pt>
                  <c:pt idx="7">
                    <c:v>2014（甲）</c:v>
                  </c:pt>
                  <c:pt idx="8">
                    <c:v>2014（乙）</c:v>
                  </c:pt>
                  <c:pt idx="10">
                    <c:v>2019</c:v>
                  </c:pt>
                  <c:pt idx="11">
                    <c:v>2014</c:v>
                  </c:pt>
                </c:lvl>
                <c:lvl>
                  <c:pt idx="0">
                    <c:v>整体</c:v>
                  </c:pt>
                  <c:pt idx="3">
                    <c:v>幼儿</c:v>
                  </c:pt>
                  <c:pt idx="6">
                    <c:v>成年</c:v>
                  </c:pt>
                  <c:pt idx="10">
                    <c:v>老年</c:v>
                  </c:pt>
                </c:lvl>
              </c:multiLvlStrCache>
            </c:multiLvlStrRef>
          </c:cat>
          <c:val>
            <c:numRef>
              <c:f>Sheet3!$H$162:$H$173</c:f>
              <c:numCache>
                <c:formatCode>0.0%</c:formatCode>
                <c:ptCount val="12"/>
                <c:pt idx="0">
                  <c:v>8.5999999999999993E-2</c:v>
                </c:pt>
                <c:pt idx="1">
                  <c:v>0.11600000000000001</c:v>
                </c:pt>
                <c:pt idx="3">
                  <c:v>0.105</c:v>
                </c:pt>
                <c:pt idx="4" formatCode="0.00%">
                  <c:v>8.8999999999999996E-2</c:v>
                </c:pt>
                <c:pt idx="6">
                  <c:v>8.4000000000000005E-2</c:v>
                </c:pt>
                <c:pt idx="7" formatCode="0.00%">
                  <c:v>0.158</c:v>
                </c:pt>
                <c:pt idx="8" formatCode="0.00%">
                  <c:v>0.108</c:v>
                </c:pt>
                <c:pt idx="10">
                  <c:v>5.8000000000000003E-2</c:v>
                </c:pt>
                <c:pt idx="11" formatCode="0.00%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6273264"/>
        <c:axId val="996270000"/>
      </c:barChart>
      <c:catAx>
        <c:axId val="99627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6270000"/>
        <c:crosses val="autoZero"/>
        <c:auto val="1"/>
        <c:lblAlgn val="ctr"/>
        <c:lblOffset val="100"/>
        <c:noMultiLvlLbl val="0"/>
      </c:catAx>
      <c:valAx>
        <c:axId val="99627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627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1135</Words>
  <Characters>6472</Characters>
  <Application>Microsoft Office Word</Application>
  <DocSecurity>0</DocSecurity>
  <Lines>53</Lines>
  <Paragraphs>15</Paragraphs>
  <ScaleCrop>false</ScaleCrop>
  <Company>Microsoft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Kwei Wang</dc:creator>
  <cp:keywords/>
  <dc:description/>
  <cp:lastModifiedBy>wangkwei</cp:lastModifiedBy>
  <cp:revision>4</cp:revision>
  <cp:lastPrinted>2022-10-18T00:34:00Z</cp:lastPrinted>
  <dcterms:created xsi:type="dcterms:W3CDTF">2022-09-03T03:21:00Z</dcterms:created>
  <dcterms:modified xsi:type="dcterms:W3CDTF">2022-10-18T01:50:00Z</dcterms:modified>
</cp:coreProperties>
</file>